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FA7E" w14:textId="77777777" w:rsidR="00886870" w:rsidRDefault="001F1C0E" w:rsidP="0037180A">
      <w:pPr>
        <w:pStyle w:val="Heading1"/>
        <w:spacing w:before="0" w:beforeAutospacing="0" w:after="360"/>
        <w:rPr>
          <w:sz w:val="30"/>
          <w:szCs w:val="30"/>
        </w:rPr>
      </w:pPr>
      <w:r>
        <w:rPr>
          <w:b/>
          <w:bCs/>
          <w:sz w:val="30"/>
          <w:szCs w:val="30"/>
        </w:rPr>
        <w:t>Terms of Reference</w:t>
      </w:r>
      <w:r w:rsidR="000755ED" w:rsidRPr="002C483B">
        <w:rPr>
          <w:sz w:val="30"/>
          <w:szCs w:val="30"/>
        </w:rPr>
        <w:t xml:space="preserve"> | Canberra</w:t>
      </w:r>
      <w:r w:rsidR="002C483B" w:rsidRPr="002C483B">
        <w:rPr>
          <w:sz w:val="30"/>
          <w:szCs w:val="30"/>
        </w:rPr>
        <w:t> </w:t>
      </w:r>
      <w:r w:rsidR="000755ED" w:rsidRPr="002C483B">
        <w:rPr>
          <w:sz w:val="30"/>
          <w:szCs w:val="30"/>
        </w:rPr>
        <w:t>Health</w:t>
      </w:r>
      <w:r w:rsidR="002C483B" w:rsidRPr="002C483B">
        <w:rPr>
          <w:sz w:val="30"/>
          <w:szCs w:val="30"/>
        </w:rPr>
        <w:t> </w:t>
      </w:r>
      <w:r w:rsidR="000755ED" w:rsidRPr="002C483B">
        <w:rPr>
          <w:sz w:val="30"/>
          <w:szCs w:val="30"/>
        </w:rPr>
        <w:t>Services</w:t>
      </w:r>
    </w:p>
    <w:p w14:paraId="209865E7" w14:textId="77777777" w:rsidR="00A001B6" w:rsidRPr="0037180A" w:rsidRDefault="00A001B6" w:rsidP="00B9110C">
      <w:pPr>
        <w:pStyle w:val="Tabletitle"/>
      </w:pPr>
      <w:r>
        <w:t xml:space="preserve">Option </w:t>
      </w:r>
      <w:proofErr w:type="gramStart"/>
      <w:r>
        <w:t>1</w:t>
      </w:r>
      <w:proofErr w:type="gramEnd"/>
    </w:p>
    <w:tbl>
      <w:tblPr>
        <w:tblStyle w:val="CHSTable-Light"/>
        <w:tblW w:w="0" w:type="auto"/>
        <w:tblLook w:val="06A0" w:firstRow="1" w:lastRow="0" w:firstColumn="1" w:lastColumn="0" w:noHBand="1" w:noVBand="1"/>
      </w:tblPr>
      <w:tblGrid>
        <w:gridCol w:w="2271"/>
        <w:gridCol w:w="7923"/>
      </w:tblGrid>
      <w:tr w:rsidR="00A001B6" w14:paraId="79846C17" w14:textId="77777777" w:rsidTr="00935FFA">
        <w:trPr>
          <w:cnfStyle w:val="100000000000" w:firstRow="1" w:lastRow="0" w:firstColumn="0" w:lastColumn="0" w:oddVBand="0" w:evenVBand="0" w:oddHBand="0" w:evenHBand="0" w:firstRowFirstColumn="0" w:firstRowLastColumn="0" w:lastRowFirstColumn="0" w:lastRowLastColumn="0"/>
        </w:trPr>
        <w:tc>
          <w:tcPr>
            <w:tcW w:w="10194" w:type="dxa"/>
            <w:gridSpan w:val="2"/>
          </w:tcPr>
          <w:p w14:paraId="118A1641" w14:textId="2BCB9700" w:rsidR="00A001B6" w:rsidRPr="00B41EDB" w:rsidRDefault="00A001B6" w:rsidP="00935FFA">
            <w:pPr>
              <w:pStyle w:val="Tableheader"/>
            </w:pPr>
            <w:r>
              <w:t xml:space="preserve">Terms of reference </w:t>
            </w:r>
            <w:sdt>
              <w:sdtPr>
                <w:id w:val="1539400517"/>
                <w:placeholder>
                  <w:docPart w:val="6446A047A2814A83ADA0B8AB2F1F0F95"/>
                </w:placeholder>
              </w:sdtPr>
              <w:sdtEndPr/>
              <w:sdtContent>
                <w:r w:rsidR="00294960">
                  <w:t>Allied health Profession Lead Forum</w:t>
                </w:r>
              </w:sdtContent>
            </w:sdt>
          </w:p>
        </w:tc>
      </w:tr>
      <w:tr w:rsidR="00A001B6" w14:paraId="4C9B96AE" w14:textId="77777777" w:rsidTr="00935FFA">
        <w:tc>
          <w:tcPr>
            <w:tcW w:w="2181" w:type="dxa"/>
          </w:tcPr>
          <w:p w14:paraId="68339C33" w14:textId="77777777" w:rsidR="00A001B6" w:rsidRPr="00B41EDB" w:rsidRDefault="00A001B6" w:rsidP="00A001B6">
            <w:pPr>
              <w:pStyle w:val="Tableheader-smallnumbered"/>
            </w:pPr>
            <w:r w:rsidRPr="00A001B6">
              <w:t>Purpose</w:t>
            </w:r>
          </w:p>
        </w:tc>
        <w:tc>
          <w:tcPr>
            <w:tcW w:w="8013" w:type="dxa"/>
          </w:tcPr>
          <w:p w14:paraId="1EFC3575" w14:textId="3008D70B" w:rsidR="00A001B6" w:rsidRPr="00B41EDB" w:rsidRDefault="009364CB" w:rsidP="009364CB">
            <w:pPr>
              <w:pStyle w:val="Tablebody-small"/>
            </w:pPr>
            <w:r>
              <w:t xml:space="preserve">Oversee the design and delivery of effective systems of clinical governance for the allied health professions ensuring the allied health workforce are positioned to deliver high </w:t>
            </w:r>
            <w:r w:rsidRPr="009364CB">
              <w:t>quality</w:t>
            </w:r>
            <w:r>
              <w:t xml:space="preserve">, consistent, </w:t>
            </w:r>
            <w:proofErr w:type="gramStart"/>
            <w:r>
              <w:t>effective</w:t>
            </w:r>
            <w:proofErr w:type="gramEnd"/>
            <w:r w:rsidRPr="009364CB">
              <w:t xml:space="preserve"> and safe</w:t>
            </w:r>
            <w:r>
              <w:t xml:space="preserve"> healthcare</w:t>
            </w:r>
            <w:r w:rsidR="007F1472">
              <w:t xml:space="preserve"> across the CHS network.</w:t>
            </w:r>
            <w:r>
              <w:t xml:space="preserve"> </w:t>
            </w:r>
          </w:p>
        </w:tc>
      </w:tr>
      <w:tr w:rsidR="00A001B6" w14:paraId="00FB3A0E" w14:textId="77777777" w:rsidTr="00935FFA">
        <w:tc>
          <w:tcPr>
            <w:tcW w:w="2181" w:type="dxa"/>
          </w:tcPr>
          <w:p w14:paraId="07F06E80" w14:textId="77777777" w:rsidR="00A001B6" w:rsidRPr="00B41EDB" w:rsidRDefault="00A001B6" w:rsidP="00A001B6">
            <w:pPr>
              <w:pStyle w:val="Tableheader-smallnumbered"/>
            </w:pPr>
            <w:r w:rsidRPr="00A001B6">
              <w:t>Membership</w:t>
            </w:r>
          </w:p>
        </w:tc>
        <w:tc>
          <w:tcPr>
            <w:tcW w:w="8013" w:type="dxa"/>
          </w:tcPr>
          <w:p w14:paraId="148F1D20" w14:textId="77777777" w:rsidR="00294960" w:rsidRPr="009364CB" w:rsidRDefault="00294960" w:rsidP="00294960">
            <w:pPr>
              <w:rPr>
                <w:rFonts w:cs="Arial"/>
                <w:sz w:val="22"/>
              </w:rPr>
            </w:pPr>
            <w:r w:rsidRPr="009364CB">
              <w:rPr>
                <w:rFonts w:cs="Arial"/>
                <w:sz w:val="22"/>
              </w:rPr>
              <w:t xml:space="preserve">Membership </w:t>
            </w:r>
            <w:commentRangeStart w:id="0"/>
            <w:r w:rsidRPr="009364CB">
              <w:rPr>
                <w:rFonts w:cs="Arial"/>
                <w:sz w:val="22"/>
              </w:rPr>
              <w:t>includes</w:t>
            </w:r>
            <w:commentRangeEnd w:id="0"/>
            <w:r w:rsidRPr="009364CB">
              <w:rPr>
                <w:rStyle w:val="CommentReference"/>
                <w:rFonts w:cs="Arial"/>
                <w:sz w:val="22"/>
                <w:szCs w:val="22"/>
              </w:rPr>
              <w:commentReference w:id="0"/>
            </w:r>
            <w:r w:rsidRPr="009364CB">
              <w:rPr>
                <w:rFonts w:cs="Arial"/>
                <w:sz w:val="22"/>
              </w:rPr>
              <w:t>:</w:t>
            </w:r>
          </w:p>
          <w:p w14:paraId="7AE409E8" w14:textId="4E858CEF" w:rsidR="00294960" w:rsidRPr="009364CB" w:rsidRDefault="00294960" w:rsidP="00294960">
            <w:pPr>
              <w:numPr>
                <w:ilvl w:val="0"/>
                <w:numId w:val="42"/>
              </w:numPr>
              <w:spacing w:before="0" w:after="0" w:line="240" w:lineRule="auto"/>
              <w:rPr>
                <w:rFonts w:cs="Arial"/>
                <w:sz w:val="22"/>
              </w:rPr>
            </w:pPr>
            <w:r w:rsidRPr="009364CB">
              <w:rPr>
                <w:rFonts w:cs="Arial"/>
                <w:sz w:val="22"/>
              </w:rPr>
              <w:t>Executive Director Allied Health, CHS (Chair)</w:t>
            </w:r>
          </w:p>
          <w:p w14:paraId="195CF15C" w14:textId="77777777" w:rsidR="00294960" w:rsidRPr="009364CB" w:rsidRDefault="00294960" w:rsidP="00294960">
            <w:pPr>
              <w:numPr>
                <w:ilvl w:val="0"/>
                <w:numId w:val="42"/>
              </w:numPr>
              <w:spacing w:before="0" w:after="0" w:line="240" w:lineRule="auto"/>
              <w:rPr>
                <w:rFonts w:cs="Arial"/>
                <w:sz w:val="22"/>
              </w:rPr>
            </w:pPr>
            <w:r w:rsidRPr="009364CB">
              <w:rPr>
                <w:rFonts w:cs="Arial"/>
                <w:sz w:val="22"/>
              </w:rPr>
              <w:t>Senior Director Allied Health, CHS</w:t>
            </w:r>
          </w:p>
          <w:p w14:paraId="60A98579" w14:textId="5150529A" w:rsidR="00294960" w:rsidRPr="009364CB" w:rsidRDefault="00294960" w:rsidP="00294960">
            <w:pPr>
              <w:numPr>
                <w:ilvl w:val="0"/>
                <w:numId w:val="42"/>
              </w:numPr>
              <w:spacing w:before="0" w:after="0" w:line="240" w:lineRule="auto"/>
              <w:rPr>
                <w:rFonts w:cs="Arial"/>
                <w:sz w:val="22"/>
              </w:rPr>
            </w:pPr>
            <w:r w:rsidRPr="009364CB">
              <w:rPr>
                <w:rFonts w:cs="Arial"/>
                <w:sz w:val="22"/>
              </w:rPr>
              <w:t>All discipline Profession Leads</w:t>
            </w:r>
          </w:p>
          <w:p w14:paraId="1DA41570" w14:textId="77777777" w:rsidR="00294960" w:rsidRPr="009364CB" w:rsidRDefault="00294960" w:rsidP="00294960">
            <w:pPr>
              <w:numPr>
                <w:ilvl w:val="0"/>
                <w:numId w:val="42"/>
              </w:numPr>
              <w:spacing w:before="0" w:after="0" w:line="240" w:lineRule="auto"/>
              <w:rPr>
                <w:rFonts w:cs="Arial"/>
                <w:sz w:val="22"/>
              </w:rPr>
            </w:pPr>
            <w:r w:rsidRPr="009364CB">
              <w:rPr>
                <w:rFonts w:cs="Arial"/>
                <w:sz w:val="22"/>
              </w:rPr>
              <w:t>Chief Allied Health Officer, Health Directorate</w:t>
            </w:r>
          </w:p>
          <w:p w14:paraId="3AD73A50" w14:textId="77777777" w:rsidR="00294960" w:rsidRPr="009364CB" w:rsidRDefault="00294960" w:rsidP="00294960">
            <w:pPr>
              <w:numPr>
                <w:ilvl w:val="0"/>
                <w:numId w:val="42"/>
              </w:numPr>
              <w:spacing w:before="0" w:after="0" w:line="240" w:lineRule="auto"/>
              <w:rPr>
                <w:rFonts w:cs="Arial"/>
                <w:sz w:val="22"/>
              </w:rPr>
            </w:pPr>
            <w:r w:rsidRPr="009364CB">
              <w:rPr>
                <w:rFonts w:cs="Arial"/>
                <w:sz w:val="22"/>
              </w:rPr>
              <w:t xml:space="preserve">Allied Health Clinical Education Coordinator </w:t>
            </w:r>
          </w:p>
          <w:p w14:paraId="6DE4D39F" w14:textId="77777777" w:rsidR="00294960" w:rsidRPr="009364CB" w:rsidRDefault="00294960" w:rsidP="00294960">
            <w:pPr>
              <w:numPr>
                <w:ilvl w:val="0"/>
                <w:numId w:val="42"/>
              </w:numPr>
              <w:spacing w:before="0" w:after="0" w:line="240" w:lineRule="auto"/>
              <w:rPr>
                <w:rFonts w:cs="Arial"/>
                <w:sz w:val="22"/>
              </w:rPr>
            </w:pPr>
            <w:r w:rsidRPr="009364CB">
              <w:rPr>
                <w:rFonts w:cs="Arial"/>
                <w:sz w:val="22"/>
              </w:rPr>
              <w:t>Consumer representative</w:t>
            </w:r>
          </w:p>
          <w:p w14:paraId="7E975C51" w14:textId="77777777" w:rsidR="00294960" w:rsidRPr="009364CB" w:rsidRDefault="00294960" w:rsidP="00294960">
            <w:pPr>
              <w:numPr>
                <w:ilvl w:val="0"/>
                <w:numId w:val="42"/>
              </w:numPr>
              <w:spacing w:before="0" w:after="0" w:line="240" w:lineRule="auto"/>
              <w:rPr>
                <w:rFonts w:cs="Arial"/>
                <w:sz w:val="22"/>
              </w:rPr>
            </w:pPr>
            <w:r w:rsidRPr="009364CB">
              <w:rPr>
                <w:rFonts w:cs="Arial"/>
                <w:sz w:val="22"/>
              </w:rPr>
              <w:t>Additional attendees may be invited at the discretion of the Chair.</w:t>
            </w:r>
          </w:p>
          <w:p w14:paraId="4093A83C" w14:textId="77777777" w:rsidR="00294960" w:rsidRPr="009364CB" w:rsidRDefault="00294960" w:rsidP="00294960">
            <w:pPr>
              <w:pStyle w:val="Tablebody-small"/>
              <w:rPr>
                <w:szCs w:val="22"/>
              </w:rPr>
            </w:pPr>
          </w:p>
          <w:p w14:paraId="2DCBDD72" w14:textId="7CDD3B71" w:rsidR="00A001B6" w:rsidRPr="00B41EDB" w:rsidRDefault="00294960" w:rsidP="00294960">
            <w:pPr>
              <w:pStyle w:val="Tablebody-small"/>
            </w:pPr>
            <w:r w:rsidRPr="009364CB">
              <w:rPr>
                <w:szCs w:val="22"/>
              </w:rPr>
              <w:t xml:space="preserve">In the event of absence, a proxy is </w:t>
            </w:r>
            <w:proofErr w:type="gramStart"/>
            <w:r w:rsidRPr="009364CB">
              <w:rPr>
                <w:szCs w:val="22"/>
              </w:rPr>
              <w:t>be nominated</w:t>
            </w:r>
            <w:proofErr w:type="gramEnd"/>
            <w:r w:rsidRPr="009364CB">
              <w:rPr>
                <w:szCs w:val="22"/>
              </w:rPr>
              <w:t xml:space="preserve"> and is required be fully briefed and able to contribute to the meeting.</w:t>
            </w:r>
          </w:p>
        </w:tc>
      </w:tr>
      <w:tr w:rsidR="00A001B6" w14:paraId="57C2AD33" w14:textId="77777777" w:rsidTr="00935FFA">
        <w:tc>
          <w:tcPr>
            <w:tcW w:w="2181" w:type="dxa"/>
          </w:tcPr>
          <w:p w14:paraId="40EEE42E" w14:textId="77777777" w:rsidR="00A001B6" w:rsidRPr="00B41EDB" w:rsidRDefault="00A001B6" w:rsidP="00A001B6">
            <w:pPr>
              <w:pStyle w:val="Tableheader-smallnumbered"/>
            </w:pPr>
            <w:r w:rsidRPr="00A001B6">
              <w:t>Scope of Working Group</w:t>
            </w:r>
          </w:p>
        </w:tc>
        <w:tc>
          <w:tcPr>
            <w:tcW w:w="8013" w:type="dxa"/>
          </w:tcPr>
          <w:p w14:paraId="6F027101" w14:textId="57F1FA80" w:rsidR="009364CB" w:rsidRPr="009364CB" w:rsidRDefault="00294960" w:rsidP="00294960">
            <w:pPr>
              <w:rPr>
                <w:rFonts w:cs="Arial"/>
                <w:sz w:val="22"/>
              </w:rPr>
            </w:pPr>
            <w:r w:rsidRPr="009364CB">
              <w:rPr>
                <w:rFonts w:cs="Arial"/>
                <w:sz w:val="22"/>
              </w:rPr>
              <w:t>The Profession Lead Forum provides oversight of</w:t>
            </w:r>
            <w:r w:rsidR="007F1472">
              <w:rPr>
                <w:rFonts w:cs="Arial"/>
                <w:sz w:val="22"/>
              </w:rPr>
              <w:t>:</w:t>
            </w:r>
          </w:p>
          <w:p w14:paraId="72A9CB92" w14:textId="089F79A3" w:rsidR="00773E33" w:rsidRPr="009364CB" w:rsidRDefault="00773E33" w:rsidP="00773E33">
            <w:pPr>
              <w:numPr>
                <w:ilvl w:val="0"/>
                <w:numId w:val="40"/>
              </w:numPr>
              <w:spacing w:before="0" w:after="0" w:line="240" w:lineRule="auto"/>
              <w:rPr>
                <w:rFonts w:cs="Arial"/>
                <w:sz w:val="22"/>
              </w:rPr>
            </w:pPr>
            <w:r w:rsidRPr="009364CB">
              <w:rPr>
                <w:rFonts w:cs="Arial"/>
                <w:sz w:val="22"/>
              </w:rPr>
              <w:t xml:space="preserve">Oversee </w:t>
            </w:r>
            <w:r w:rsidR="00F66107">
              <w:rPr>
                <w:rFonts w:cs="Arial"/>
                <w:sz w:val="22"/>
              </w:rPr>
              <w:t xml:space="preserve">the design and delivery of effective systems of </w:t>
            </w:r>
            <w:r w:rsidRPr="009364CB">
              <w:rPr>
                <w:rFonts w:cs="Arial"/>
                <w:sz w:val="22"/>
              </w:rPr>
              <w:t xml:space="preserve">clinical governance </w:t>
            </w:r>
            <w:r w:rsidRPr="009364CB">
              <w:rPr>
                <w:rFonts w:cs="Arial"/>
                <w:sz w:val="22"/>
              </w:rPr>
              <w:t>of the allied health professions</w:t>
            </w:r>
            <w:r w:rsidR="00F66107">
              <w:rPr>
                <w:rFonts w:cs="Arial"/>
                <w:sz w:val="22"/>
              </w:rPr>
              <w:t>.</w:t>
            </w:r>
          </w:p>
          <w:p w14:paraId="6B8B5C4D" w14:textId="335F8623" w:rsidR="00294960" w:rsidRPr="009364CB" w:rsidRDefault="00294960" w:rsidP="00773E33">
            <w:pPr>
              <w:numPr>
                <w:ilvl w:val="0"/>
                <w:numId w:val="40"/>
              </w:numPr>
              <w:spacing w:before="0" w:after="0" w:line="240" w:lineRule="auto"/>
              <w:rPr>
                <w:rFonts w:cs="Arial"/>
                <w:sz w:val="22"/>
              </w:rPr>
            </w:pPr>
            <w:r w:rsidRPr="009364CB">
              <w:rPr>
                <w:rFonts w:cs="Arial"/>
                <w:sz w:val="22"/>
              </w:rPr>
              <w:t>Profession specific input into strategic and operational planning across the CHS Network and the health system as required.</w:t>
            </w:r>
          </w:p>
          <w:p w14:paraId="5C60D907" w14:textId="117071A0" w:rsidR="00294960" w:rsidRPr="009364CB" w:rsidRDefault="00294960" w:rsidP="00294960">
            <w:pPr>
              <w:numPr>
                <w:ilvl w:val="0"/>
                <w:numId w:val="40"/>
              </w:numPr>
              <w:spacing w:before="0" w:after="0" w:line="240" w:lineRule="auto"/>
              <w:rPr>
                <w:rFonts w:cs="Arial"/>
                <w:sz w:val="22"/>
              </w:rPr>
            </w:pPr>
            <w:r w:rsidRPr="009364CB">
              <w:rPr>
                <w:rFonts w:cs="Arial"/>
                <w:sz w:val="22"/>
              </w:rPr>
              <w:t>Development, review and implementation of practices, policies and standards of practice in partnership with members of the professions to ensure safety and quality, and standards of allied health practice are maintained.</w:t>
            </w:r>
          </w:p>
          <w:p w14:paraId="0A72C07B" w14:textId="21C3B210" w:rsidR="00294960" w:rsidRPr="009364CB" w:rsidRDefault="00294960" w:rsidP="00294960">
            <w:pPr>
              <w:numPr>
                <w:ilvl w:val="0"/>
                <w:numId w:val="40"/>
              </w:numPr>
              <w:spacing w:before="0" w:after="0" w:line="240" w:lineRule="auto"/>
              <w:rPr>
                <w:rFonts w:cs="Arial"/>
                <w:sz w:val="22"/>
              </w:rPr>
            </w:pPr>
            <w:r w:rsidRPr="009364CB">
              <w:rPr>
                <w:rFonts w:cs="Arial"/>
                <w:sz w:val="22"/>
              </w:rPr>
              <w:t xml:space="preserve">Contributes to, supports and leads organisational wide priorities. </w:t>
            </w:r>
          </w:p>
          <w:p w14:paraId="27B4A24A" w14:textId="77777777" w:rsidR="00A001B6" w:rsidRPr="009364CB" w:rsidRDefault="00A001B6" w:rsidP="00935FFA">
            <w:pPr>
              <w:pStyle w:val="Tablebody-small"/>
              <w:rPr>
                <w:szCs w:val="22"/>
              </w:rPr>
            </w:pPr>
          </w:p>
        </w:tc>
      </w:tr>
      <w:tr w:rsidR="00A001B6" w14:paraId="6A634952" w14:textId="77777777" w:rsidTr="00935FFA">
        <w:tc>
          <w:tcPr>
            <w:tcW w:w="2181" w:type="dxa"/>
          </w:tcPr>
          <w:p w14:paraId="627B5FD5" w14:textId="77777777" w:rsidR="00A001B6" w:rsidRPr="00B41EDB" w:rsidRDefault="00A001B6" w:rsidP="00A001B6">
            <w:pPr>
              <w:pStyle w:val="Tableheader-smallnumbered"/>
            </w:pPr>
            <w:r w:rsidRPr="00A001B6">
              <w:t>Frequency of Meetings</w:t>
            </w:r>
          </w:p>
        </w:tc>
        <w:tc>
          <w:tcPr>
            <w:tcW w:w="8013" w:type="dxa"/>
          </w:tcPr>
          <w:p w14:paraId="32185435" w14:textId="11332F71" w:rsidR="00A001B6" w:rsidRPr="009364CB" w:rsidRDefault="00294960" w:rsidP="00294960">
            <w:pPr>
              <w:rPr>
                <w:rFonts w:cs="Arial"/>
                <w:sz w:val="22"/>
              </w:rPr>
            </w:pPr>
            <w:r w:rsidRPr="009364CB">
              <w:rPr>
                <w:rFonts w:cs="Arial"/>
                <w:sz w:val="22"/>
              </w:rPr>
              <w:t>Meetings will be held every second month for 1 hour virtually.</w:t>
            </w:r>
          </w:p>
        </w:tc>
      </w:tr>
      <w:tr w:rsidR="00A001B6" w14:paraId="52BC6774" w14:textId="77777777" w:rsidTr="00935FFA">
        <w:tc>
          <w:tcPr>
            <w:tcW w:w="2181" w:type="dxa"/>
          </w:tcPr>
          <w:p w14:paraId="7E00C758" w14:textId="77777777" w:rsidR="00A001B6" w:rsidRPr="00B41EDB" w:rsidRDefault="00A001B6" w:rsidP="00A001B6">
            <w:pPr>
              <w:pStyle w:val="Tableheader-smallnumbered"/>
            </w:pPr>
            <w:r w:rsidRPr="00A001B6">
              <w:t>Quorum</w:t>
            </w:r>
          </w:p>
        </w:tc>
        <w:tc>
          <w:tcPr>
            <w:tcW w:w="8013" w:type="dxa"/>
          </w:tcPr>
          <w:p w14:paraId="7EEC8522" w14:textId="3A0428FD" w:rsidR="00A001B6" w:rsidRPr="009364CB" w:rsidRDefault="00294960" w:rsidP="00935FFA">
            <w:pPr>
              <w:pStyle w:val="Tablebody-small"/>
              <w:rPr>
                <w:szCs w:val="22"/>
              </w:rPr>
            </w:pPr>
            <w:proofErr w:type="gramStart"/>
            <w:r w:rsidRPr="009364CB">
              <w:rPr>
                <w:szCs w:val="22"/>
              </w:rPr>
              <w:t>50%</w:t>
            </w:r>
            <w:proofErr w:type="gramEnd"/>
            <w:r w:rsidRPr="009364CB">
              <w:rPr>
                <w:szCs w:val="22"/>
              </w:rPr>
              <w:t xml:space="preserve"> of membership + 1</w:t>
            </w:r>
          </w:p>
        </w:tc>
      </w:tr>
      <w:tr w:rsidR="00A001B6" w14:paraId="6049DF96" w14:textId="77777777" w:rsidTr="00935FFA">
        <w:tc>
          <w:tcPr>
            <w:tcW w:w="2181" w:type="dxa"/>
          </w:tcPr>
          <w:p w14:paraId="20D9C1F5" w14:textId="77777777" w:rsidR="00A001B6" w:rsidRPr="00B41EDB" w:rsidRDefault="00A001B6" w:rsidP="00A001B6">
            <w:pPr>
              <w:pStyle w:val="Tableheader-smallnumbered"/>
            </w:pPr>
            <w:r w:rsidRPr="00A001B6">
              <w:t>Reporting Responsibilities</w:t>
            </w:r>
          </w:p>
        </w:tc>
        <w:tc>
          <w:tcPr>
            <w:tcW w:w="8013" w:type="dxa"/>
          </w:tcPr>
          <w:p w14:paraId="63AD8063" w14:textId="476908EF" w:rsidR="00773E33" w:rsidRPr="00773E33" w:rsidRDefault="00773E33" w:rsidP="00773E33">
            <w:pPr>
              <w:pStyle w:val="Tablebody-small"/>
              <w:spacing w:line="240" w:lineRule="auto"/>
              <w:rPr>
                <w:szCs w:val="22"/>
              </w:rPr>
            </w:pPr>
            <w:r w:rsidRPr="009364CB">
              <w:rPr>
                <w:szCs w:val="22"/>
              </w:rPr>
              <w:t>T</w:t>
            </w:r>
            <w:r w:rsidRPr="00773E33">
              <w:rPr>
                <w:szCs w:val="22"/>
              </w:rPr>
              <w:t xml:space="preserve">he Chair or delegate will provide a summary of meeting outcomes to </w:t>
            </w:r>
          </w:p>
          <w:p w14:paraId="122352F3" w14:textId="77777777" w:rsidR="00773E33" w:rsidRPr="00773E33" w:rsidRDefault="00773E33" w:rsidP="00773E33">
            <w:pPr>
              <w:pStyle w:val="Tablebody-small"/>
              <w:spacing w:line="240" w:lineRule="auto"/>
              <w:rPr>
                <w:szCs w:val="22"/>
              </w:rPr>
            </w:pPr>
            <w:r w:rsidRPr="00773E33">
              <w:rPr>
                <w:szCs w:val="22"/>
              </w:rPr>
              <w:t>all members.</w:t>
            </w:r>
          </w:p>
          <w:p w14:paraId="7031E6DA" w14:textId="77777777" w:rsidR="00773E33" w:rsidRPr="00773E33" w:rsidRDefault="00773E33" w:rsidP="00773E33">
            <w:pPr>
              <w:pStyle w:val="Tablebody-small"/>
              <w:spacing w:line="240" w:lineRule="auto"/>
              <w:rPr>
                <w:szCs w:val="22"/>
              </w:rPr>
            </w:pPr>
            <w:r w:rsidRPr="00773E33">
              <w:rPr>
                <w:szCs w:val="22"/>
              </w:rPr>
              <w:t xml:space="preserve">Members should discuss meeting outcomes which impact their teams </w:t>
            </w:r>
          </w:p>
          <w:p w14:paraId="5CF28E4C" w14:textId="45722A56" w:rsidR="00A001B6" w:rsidRPr="009364CB" w:rsidRDefault="00773E33" w:rsidP="00773E33">
            <w:pPr>
              <w:pStyle w:val="Tablebody-small"/>
              <w:spacing w:line="240" w:lineRule="auto"/>
              <w:rPr>
                <w:szCs w:val="22"/>
              </w:rPr>
            </w:pPr>
            <w:r w:rsidRPr="009364CB">
              <w:rPr>
                <w:szCs w:val="22"/>
                <w:lang w:val="en-AU"/>
              </w:rPr>
              <w:t>as a priority following the meeting.</w:t>
            </w:r>
          </w:p>
        </w:tc>
      </w:tr>
      <w:tr w:rsidR="00A001B6" w14:paraId="26E3F5B2" w14:textId="77777777" w:rsidTr="00935FFA">
        <w:tc>
          <w:tcPr>
            <w:tcW w:w="2181" w:type="dxa"/>
          </w:tcPr>
          <w:p w14:paraId="0D135F80" w14:textId="77777777" w:rsidR="00A001B6" w:rsidRPr="00B41EDB" w:rsidRDefault="00A001B6" w:rsidP="00A001B6">
            <w:pPr>
              <w:pStyle w:val="Tableheader-smallnumbered"/>
            </w:pPr>
            <w:r w:rsidRPr="00A001B6">
              <w:lastRenderedPageBreak/>
              <w:t>Sub-Committee</w:t>
            </w:r>
          </w:p>
        </w:tc>
        <w:tc>
          <w:tcPr>
            <w:tcW w:w="8013" w:type="dxa"/>
          </w:tcPr>
          <w:p w14:paraId="3B437B74" w14:textId="62C4FD55" w:rsidR="00A001B6" w:rsidRPr="009364CB" w:rsidRDefault="00773E33" w:rsidP="00773E33">
            <w:pPr>
              <w:pStyle w:val="Tablebody-small"/>
              <w:rPr>
                <w:szCs w:val="22"/>
              </w:rPr>
            </w:pPr>
            <w:r w:rsidRPr="009364CB">
              <w:rPr>
                <w:szCs w:val="22"/>
              </w:rPr>
              <w:t>N/A</w:t>
            </w:r>
          </w:p>
        </w:tc>
      </w:tr>
      <w:tr w:rsidR="00A001B6" w14:paraId="70B6B77F" w14:textId="77777777" w:rsidTr="00935FFA">
        <w:tc>
          <w:tcPr>
            <w:tcW w:w="2181" w:type="dxa"/>
          </w:tcPr>
          <w:p w14:paraId="12557E5D" w14:textId="77777777" w:rsidR="00A001B6" w:rsidRPr="00B41EDB" w:rsidRDefault="00A001B6" w:rsidP="00A001B6">
            <w:pPr>
              <w:pStyle w:val="Tableheader-smallnumbered"/>
            </w:pPr>
            <w:r w:rsidRPr="00A001B6">
              <w:t>Authorisation</w:t>
            </w:r>
            <w:r>
              <w:t xml:space="preserve"> </w:t>
            </w:r>
            <w:r w:rsidRPr="00A001B6">
              <w:t>/ Decision-making Process</w:t>
            </w:r>
          </w:p>
        </w:tc>
        <w:tc>
          <w:tcPr>
            <w:tcW w:w="8013" w:type="dxa"/>
          </w:tcPr>
          <w:p w14:paraId="74DD814F" w14:textId="42D50808" w:rsidR="00A001B6" w:rsidRPr="009364CB" w:rsidRDefault="00773E33" w:rsidP="00773E33">
            <w:pPr>
              <w:pStyle w:val="Tablebody-small"/>
              <w:rPr>
                <w:szCs w:val="22"/>
              </w:rPr>
            </w:pPr>
            <w:r w:rsidRPr="009364CB">
              <w:rPr>
                <w:szCs w:val="22"/>
              </w:rPr>
              <w:t>T</w:t>
            </w:r>
            <w:r w:rsidRPr="00773E33">
              <w:rPr>
                <w:szCs w:val="22"/>
              </w:rPr>
              <w:t xml:space="preserve">he </w:t>
            </w:r>
            <w:r w:rsidRPr="009364CB">
              <w:rPr>
                <w:szCs w:val="22"/>
              </w:rPr>
              <w:t>Allied Health Profession Leads Forum</w:t>
            </w:r>
            <w:r w:rsidRPr="00773E33">
              <w:rPr>
                <w:szCs w:val="22"/>
              </w:rPr>
              <w:t xml:space="preserve"> operates within the limits of delegation of</w:t>
            </w:r>
            <w:r w:rsidRPr="009364CB">
              <w:rPr>
                <w:szCs w:val="22"/>
              </w:rPr>
              <w:t xml:space="preserve"> the Executive Director of Allied Health.</w:t>
            </w:r>
          </w:p>
        </w:tc>
      </w:tr>
      <w:tr w:rsidR="00A001B6" w14:paraId="6E488A9A" w14:textId="77777777" w:rsidTr="00935FFA">
        <w:tc>
          <w:tcPr>
            <w:tcW w:w="2181" w:type="dxa"/>
          </w:tcPr>
          <w:p w14:paraId="2CAA7075" w14:textId="77777777" w:rsidR="00A001B6" w:rsidRPr="00A001B6" w:rsidRDefault="00A001B6" w:rsidP="00A001B6">
            <w:pPr>
              <w:pStyle w:val="Tableheader-smallnumbered"/>
            </w:pPr>
            <w:r w:rsidRPr="00A001B6">
              <w:t>Changes to the Terms of Reference</w:t>
            </w:r>
          </w:p>
        </w:tc>
        <w:tc>
          <w:tcPr>
            <w:tcW w:w="8013" w:type="dxa"/>
          </w:tcPr>
          <w:p w14:paraId="6F5115C9" w14:textId="4B892C19" w:rsidR="00773E33" w:rsidRPr="00773E33" w:rsidRDefault="00773E33" w:rsidP="00773E33">
            <w:pPr>
              <w:pStyle w:val="Tablebody-small"/>
              <w:rPr>
                <w:szCs w:val="22"/>
              </w:rPr>
            </w:pPr>
            <w:r w:rsidRPr="009364CB">
              <w:rPr>
                <w:szCs w:val="22"/>
              </w:rPr>
              <w:t>T</w:t>
            </w:r>
            <w:r w:rsidRPr="00773E33">
              <w:rPr>
                <w:szCs w:val="22"/>
              </w:rPr>
              <w:t xml:space="preserve">he Terms of Reference will </w:t>
            </w:r>
            <w:proofErr w:type="gramStart"/>
            <w:r w:rsidRPr="00773E33">
              <w:rPr>
                <w:szCs w:val="22"/>
              </w:rPr>
              <w:t>be reviewed</w:t>
            </w:r>
            <w:proofErr w:type="gramEnd"/>
            <w:r w:rsidRPr="00773E33">
              <w:rPr>
                <w:szCs w:val="22"/>
              </w:rPr>
              <w:t xml:space="preserve"> every 12 months, or more </w:t>
            </w:r>
          </w:p>
          <w:p w14:paraId="21A912F2" w14:textId="14BDA7A6" w:rsidR="00A001B6" w:rsidRPr="009364CB" w:rsidRDefault="00773E33" w:rsidP="00773E33">
            <w:pPr>
              <w:pStyle w:val="Tablebody-small"/>
              <w:rPr>
                <w:szCs w:val="22"/>
              </w:rPr>
            </w:pPr>
            <w:r w:rsidRPr="009364CB">
              <w:rPr>
                <w:szCs w:val="22"/>
                <w:lang w:val="en-AU"/>
              </w:rPr>
              <w:t>often as required.</w:t>
            </w:r>
          </w:p>
        </w:tc>
      </w:tr>
    </w:tbl>
    <w:p w14:paraId="6FFA3B17" w14:textId="77777777" w:rsidR="00A001B6" w:rsidRDefault="00A001B6" w:rsidP="00A001B6">
      <w:pPr>
        <w:pStyle w:val="BodyCopy"/>
      </w:pPr>
    </w:p>
    <w:p w14:paraId="6DB9D903" w14:textId="77777777" w:rsidR="00A001B6" w:rsidRDefault="00A001B6">
      <w:pPr>
        <w:spacing w:before="0" w:after="0" w:line="240" w:lineRule="auto"/>
        <w:rPr>
          <w:rFonts w:eastAsia="Times New Roman" w:cs="Arial"/>
          <w:bCs/>
          <w:iCs/>
          <w:color w:val="000000" w:themeColor="text1"/>
          <w:szCs w:val="24"/>
        </w:rPr>
      </w:pPr>
      <w:r>
        <w:br w:type="page"/>
      </w:r>
    </w:p>
    <w:p w14:paraId="6B7CA7C5" w14:textId="77777777" w:rsidR="00714858" w:rsidRPr="00714858" w:rsidRDefault="00714858" w:rsidP="00714858">
      <w:pPr>
        <w:pStyle w:val="BodyCopy"/>
      </w:pPr>
    </w:p>
    <w:tbl>
      <w:tblPr>
        <w:tblStyle w:val="TableGrid"/>
        <w:tblpPr w:leftFromText="180" w:rightFromText="180" w:vertAnchor="text" w:horzAnchor="margin" w:tblpY="1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770769" w14:paraId="1A2675AC" w14:textId="77777777" w:rsidTr="00770769">
        <w:tc>
          <w:tcPr>
            <w:tcW w:w="5529" w:type="dxa"/>
            <w:shd w:val="clear" w:color="auto" w:fill="F4F3EE"/>
            <w:tcMar>
              <w:top w:w="142" w:type="dxa"/>
              <w:left w:w="170" w:type="dxa"/>
              <w:bottom w:w="142" w:type="dxa"/>
              <w:right w:w="170" w:type="dxa"/>
            </w:tcMar>
          </w:tcPr>
          <w:sdt>
            <w:sdtPr>
              <w:id w:val="643171884"/>
              <w:placeholder>
                <w:docPart w:val="0241A2A8671649A08B37AA21B52DAC18"/>
              </w:placeholder>
            </w:sdtPr>
            <w:sdtEndPr/>
            <w:sdtContent>
              <w:p w14:paraId="283D2EE6" w14:textId="77777777" w:rsidR="00770769" w:rsidRPr="00350211" w:rsidRDefault="00770769" w:rsidP="00262CEC">
                <w:pPr>
                  <w:pStyle w:val="Bottomblocktext"/>
                  <w:rPr>
                    <w:b/>
                    <w:bCs w:val="0"/>
                    <w:sz w:val="20"/>
                    <w:szCs w:val="20"/>
                  </w:rPr>
                </w:pPr>
                <w:r>
                  <w:rPr>
                    <w:noProof/>
                    <w:sz w:val="20"/>
                    <w:szCs w:val="20"/>
                  </w:rPr>
                  <w:drawing>
                    <wp:inline distT="0" distB="0" distL="0" distR="0" wp14:anchorId="65BA40C7" wp14:editId="355409CE">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4E3CEA9F" w14:textId="77777777" w:rsidR="00770769" w:rsidRDefault="00770769" w:rsidP="00262CEC">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1201B107" w14:textId="701EC77B" w:rsidR="00770769" w:rsidRPr="00350211" w:rsidRDefault="00CD435D" w:rsidP="00262CEC">
                <w:pPr>
                  <w:pStyle w:val="Bottomblocktext"/>
                </w:pPr>
                <w:r w:rsidRPr="00AF532B">
                  <w:t>© Australian Capital Territory,</w:t>
                </w:r>
                <w:r>
                  <w:t xml:space="preserve"> Canberra </w:t>
                </w:r>
                <w:r>
                  <w:fldChar w:fldCharType="begin"/>
                </w:r>
                <w:r>
                  <w:instrText xml:space="preserve"> DATE \@ "yyyy" </w:instrText>
                </w:r>
                <w:r>
                  <w:fldChar w:fldCharType="separate"/>
                </w:r>
                <w:r w:rsidR="00773E33">
                  <w:rPr>
                    <w:noProof/>
                  </w:rPr>
                  <w:t>2025</w:t>
                </w:r>
                <w:r>
                  <w:fldChar w:fldCharType="end"/>
                </w:r>
              </w:p>
            </w:sdtContent>
          </w:sdt>
        </w:tc>
        <w:sdt>
          <w:sdtPr>
            <w:id w:val="637692764"/>
            <w:placeholder>
              <w:docPart w:val="F1568139FDDE4781B8A004D0805532EC"/>
            </w:placeholder>
            <w:showingPlcHdr/>
          </w:sdtPr>
          <w:sdtEndPr/>
          <w:sdtContent>
            <w:tc>
              <w:tcPr>
                <w:tcW w:w="4665" w:type="dxa"/>
                <w:shd w:val="clear" w:color="auto" w:fill="F4F3EE"/>
                <w:tcMar>
                  <w:top w:w="142" w:type="dxa"/>
                  <w:left w:w="170" w:type="dxa"/>
                  <w:bottom w:w="142" w:type="dxa"/>
                  <w:right w:w="170" w:type="dxa"/>
                </w:tcMar>
              </w:tcPr>
              <w:p w14:paraId="65F11628" w14:textId="77777777" w:rsidR="00770769" w:rsidRPr="00F26C97" w:rsidRDefault="00770769" w:rsidP="00262CEC">
                <w:pPr>
                  <w:pStyle w:val="Bottomblocktext"/>
                  <w:rPr>
                    <w:b/>
                    <w:bCs w:val="0"/>
                    <w:sz w:val="20"/>
                    <w:szCs w:val="20"/>
                  </w:rPr>
                </w:pPr>
                <w:r>
                  <w:rPr>
                    <w:b/>
                    <w:bCs w:val="0"/>
                    <w:noProof/>
                    <w:sz w:val="20"/>
                    <w:szCs w:val="20"/>
                  </w:rPr>
                  <w:drawing>
                    <wp:inline distT="0" distB="0" distL="0" distR="0" wp14:anchorId="7408F2CF" wp14:editId="1657DA46">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35D78A2" wp14:editId="73E9CA72">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6CEBFAB5" w14:textId="77777777" w:rsidR="00770769" w:rsidRPr="00F26C97" w:rsidRDefault="00770769" w:rsidP="00262CEC">
                <w:pPr>
                  <w:pStyle w:val="Bottomblocktext"/>
                  <w:rPr>
                    <w:b/>
                    <w:bCs w:val="0"/>
                    <w:sz w:val="20"/>
                    <w:szCs w:val="20"/>
                  </w:rPr>
                </w:pPr>
                <w:r>
                  <w:rPr>
                    <w:b/>
                    <w:bCs w:val="0"/>
                    <w:noProof/>
                    <w:sz w:val="20"/>
                    <w:szCs w:val="20"/>
                  </w:rPr>
                  <w:drawing>
                    <wp:inline distT="0" distB="0" distL="0" distR="0" wp14:anchorId="6B087152" wp14:editId="3DF04502">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5943F0F" wp14:editId="6343FA6A">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3FDED76" w14:textId="77777777" w:rsidR="00770769" w:rsidRDefault="00770769" w:rsidP="00262CEC">
                <w:pPr>
                  <w:pStyle w:val="Bottomblocktext"/>
                  <w:rPr>
                    <w:sz w:val="20"/>
                    <w:szCs w:val="20"/>
                  </w:rPr>
                </w:pPr>
                <w:hyperlink r:id="rId19" w:history="1">
                  <w:r w:rsidRPr="00350211">
                    <w:rPr>
                      <w:rStyle w:val="Hyperlink"/>
                      <w:sz w:val="20"/>
                      <w:szCs w:val="20"/>
                    </w:rPr>
                    <w:t>canberrahealthservices.act.gov.au/accessibility</w:t>
                  </w:r>
                </w:hyperlink>
              </w:p>
              <w:p w14:paraId="2F8B9D83" w14:textId="77777777" w:rsidR="00770769" w:rsidRDefault="00770769" w:rsidP="00262CEC">
                <w:pPr>
                  <w:pStyle w:val="Bottomblocktext"/>
                </w:pPr>
                <w:r>
                  <w:rPr>
                    <w:b/>
                    <w:bCs w:val="0"/>
                    <w:noProof/>
                  </w:rPr>
                  <w:drawing>
                    <wp:inline distT="0" distB="0" distL="0" distR="0" wp14:anchorId="41EA97CA" wp14:editId="5FCDEDB5">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tbl>
    <w:p w14:paraId="507CFB1C" w14:textId="77777777" w:rsidR="00F55D7A" w:rsidRDefault="00F55D7A">
      <w:pPr>
        <w:spacing w:before="0" w:after="0" w:line="240" w:lineRule="auto"/>
        <w:rPr>
          <w:rFonts w:eastAsia="Times New Roman" w:cs="Arial"/>
          <w:bCs/>
          <w:iCs/>
          <w:color w:val="000000" w:themeColor="text1"/>
          <w:szCs w:val="24"/>
          <w:shd w:val="clear" w:color="auto" w:fill="FFFFFF"/>
        </w:rPr>
      </w:pPr>
    </w:p>
    <w:sectPr w:rsidR="00F55D7A" w:rsidSect="00F55D7A">
      <w:headerReference w:type="default" r:id="rId21"/>
      <w:footerReference w:type="default" r:id="rId22"/>
      <w:headerReference w:type="first" r:id="rId23"/>
      <w:footerReference w:type="first" r:id="rId24"/>
      <w:pgSz w:w="11906" w:h="16838"/>
      <w:pgMar w:top="970" w:right="851" w:bottom="1021" w:left="851" w:header="284"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in, Felicity" w:date="2025-04-11T15:51:00Z" w:initials="FM">
    <w:p w14:paraId="117DCE19" w14:textId="77777777" w:rsidR="00294960" w:rsidRDefault="00294960" w:rsidP="00294960">
      <w:pPr>
        <w:pStyle w:val="CommentText"/>
      </w:pPr>
      <w:r>
        <w:rPr>
          <w:rStyle w:val="CommentReference"/>
        </w:rPr>
        <w:annotationRef/>
      </w:r>
      <w:r>
        <w:t>Should we include the NCH EDAH  -  even if just for 12mo while building the professional relationship with NCH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7DCE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7F0200" w16cex:dateUtc="2025-04-11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7DCE19" w16cid:durableId="447F02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C7C0E" w14:textId="77777777" w:rsidR="00294960" w:rsidRDefault="00294960" w:rsidP="00225769">
      <w:pPr>
        <w:spacing w:after="0" w:line="240" w:lineRule="auto"/>
      </w:pPr>
      <w:r>
        <w:separator/>
      </w:r>
    </w:p>
    <w:p w14:paraId="15400286" w14:textId="77777777" w:rsidR="00294960" w:rsidRDefault="00294960"/>
    <w:p w14:paraId="53AD9590" w14:textId="77777777" w:rsidR="00294960" w:rsidRDefault="00294960"/>
  </w:endnote>
  <w:endnote w:type="continuationSeparator" w:id="0">
    <w:p w14:paraId="173C67F7" w14:textId="77777777" w:rsidR="00294960" w:rsidRDefault="00294960" w:rsidP="00225769">
      <w:pPr>
        <w:spacing w:after="0" w:line="240" w:lineRule="auto"/>
      </w:pPr>
      <w:r>
        <w:continuationSeparator/>
      </w:r>
    </w:p>
    <w:p w14:paraId="036D2AE7" w14:textId="77777777" w:rsidR="00294960" w:rsidRDefault="00294960"/>
    <w:p w14:paraId="0E138DED" w14:textId="77777777" w:rsidR="00294960" w:rsidRDefault="00294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8156" w14:textId="77777777" w:rsidR="00885A76" w:rsidRPr="00F55D7A" w:rsidRDefault="00235B14" w:rsidP="00F55D7A">
    <w:pPr>
      <w:pStyle w:val="Footer"/>
    </w:pPr>
    <w:bookmarkStart w:id="1" w:name="_Hlk157699048"/>
    <w:bookmarkStart w:id="2" w:name="_Hlk157699049"/>
    <w:r w:rsidRPr="002E4A2A">
      <w:rPr>
        <w:noProof/>
        <w:position w:val="-16"/>
      </w:rPr>
      <w:drawing>
        <wp:inline distT="0" distB="0" distL="0" distR="0" wp14:anchorId="75DA1542" wp14:editId="4A6E6CC1">
          <wp:extent cx="269875" cy="269875"/>
          <wp:effectExtent l="0" t="0" r="0" b="0"/>
          <wp:docPr id="4" name="Picture 4">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inline>
      </w:drawing>
    </w:r>
    <w:r>
      <w:tab/>
    </w:r>
    <w:hyperlink r:id="rId3" w:history="1">
      <w:r w:rsidRPr="00A3088E">
        <w:rPr>
          <w:rStyle w:val="Hyperlink"/>
        </w:rPr>
        <w:t>canberrahealthservices.act.gov.au</w:t>
      </w:r>
    </w:hyperlink>
    <w:bookmarkEnd w:id="1"/>
    <w:bookmarkEnd w:id="2"/>
    <w:r w:rsidRPr="002E4A2A">
      <w:t xml:space="preserve"> </w:t>
    </w:r>
    <w:sdt>
      <w:sdtPr>
        <w:id w:val="-640650429"/>
        <w:docPartObj>
          <w:docPartGallery w:val="Page Numbers (Bottom of Page)"/>
          <w:docPartUnique/>
        </w:docPartObj>
      </w:sdtPr>
      <w:sdtEndPr>
        <w:rPr>
          <w:noProof/>
        </w:rPr>
      </w:sdtEndPr>
      <w:sdtContent>
        <w:r>
          <w:tab/>
        </w:r>
        <w:r w:rsidRPr="002E4A2A">
          <w:fldChar w:fldCharType="begin"/>
        </w:r>
        <w:r w:rsidRPr="002E4A2A">
          <w:instrText xml:space="preserve"> PAGE   \* MERGEFORMAT </w:instrText>
        </w:r>
        <w:r w:rsidRPr="002E4A2A">
          <w:fldChar w:fldCharType="separate"/>
        </w:r>
        <w:r w:rsidRPr="002E4A2A">
          <w:t>1</w:t>
        </w:r>
        <w:r w:rsidRPr="002E4A2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F649" w14:textId="77777777" w:rsidR="0019193E" w:rsidRPr="00A3088E" w:rsidRDefault="004C2548" w:rsidP="002E4A2A">
    <w:pPr>
      <w:pStyle w:val="Footer"/>
    </w:pPr>
    <w:r w:rsidRPr="002E4A2A">
      <w:rPr>
        <w:noProof/>
        <w:position w:val="-16"/>
      </w:rPr>
      <w:drawing>
        <wp:inline distT="0" distB="0" distL="0" distR="0" wp14:anchorId="1A8E9FD5" wp14:editId="6C967735">
          <wp:extent cx="269875" cy="269875"/>
          <wp:effectExtent l="0" t="0" r="0" b="0"/>
          <wp:docPr id="3" name="Picture 3">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inline>
      </w:drawing>
    </w:r>
    <w:r>
      <w:tab/>
    </w:r>
    <w:hyperlink r:id="rId3" w:history="1">
      <w:r w:rsidRPr="00A3088E">
        <w:rPr>
          <w:rStyle w:val="Hyperlink"/>
        </w:rPr>
        <w:t>canberrahealthservices.act.gov.au</w:t>
      </w:r>
    </w:hyperlink>
    <w:r w:rsidRPr="002E4A2A">
      <w:t xml:space="preserve"> </w:t>
    </w:r>
    <w:sdt>
      <w:sdtPr>
        <w:id w:val="-1103332505"/>
        <w:docPartObj>
          <w:docPartGallery w:val="Page Numbers (Bottom of Page)"/>
          <w:docPartUnique/>
        </w:docPartObj>
      </w:sdtPr>
      <w:sdtEndPr>
        <w:rPr>
          <w:noProof/>
        </w:rPr>
      </w:sdtEndPr>
      <w:sdtContent>
        <w:r>
          <w:tab/>
        </w:r>
        <w:r w:rsidRPr="002E4A2A">
          <w:fldChar w:fldCharType="begin"/>
        </w:r>
        <w:r w:rsidRPr="002E4A2A">
          <w:instrText xml:space="preserve"> PAGE   \* MERGEFORMAT </w:instrText>
        </w:r>
        <w:r w:rsidRPr="002E4A2A">
          <w:fldChar w:fldCharType="separate"/>
        </w:r>
        <w:r w:rsidRPr="002E4A2A">
          <w:t>1</w:t>
        </w:r>
        <w:r w:rsidRPr="002E4A2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5500" w14:textId="77777777" w:rsidR="00294960" w:rsidRDefault="00294960" w:rsidP="00225769">
      <w:pPr>
        <w:spacing w:after="0" w:line="240" w:lineRule="auto"/>
      </w:pPr>
      <w:r>
        <w:separator/>
      </w:r>
    </w:p>
    <w:p w14:paraId="1FE3C76E" w14:textId="77777777" w:rsidR="00294960" w:rsidRDefault="00294960"/>
    <w:p w14:paraId="0066860E" w14:textId="77777777" w:rsidR="00294960" w:rsidRDefault="00294960"/>
  </w:footnote>
  <w:footnote w:type="continuationSeparator" w:id="0">
    <w:p w14:paraId="1CE17BDE" w14:textId="77777777" w:rsidR="00294960" w:rsidRDefault="00294960" w:rsidP="00225769">
      <w:pPr>
        <w:spacing w:after="0" w:line="240" w:lineRule="auto"/>
      </w:pPr>
      <w:r>
        <w:continuationSeparator/>
      </w:r>
    </w:p>
    <w:p w14:paraId="1159BD9B" w14:textId="77777777" w:rsidR="00294960" w:rsidRDefault="00294960"/>
    <w:p w14:paraId="3ACBA180" w14:textId="77777777" w:rsidR="00294960" w:rsidRDefault="00294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A628" w14:textId="77777777" w:rsidR="007F48B2" w:rsidRDefault="007F48B2" w:rsidP="007F48B2">
    <w:pPr>
      <w:pStyle w:val="SecondaryHeader"/>
    </w:pPr>
  </w:p>
  <w:p w14:paraId="2F3225C6" w14:textId="77777777" w:rsidR="00CB0659" w:rsidRDefault="00CB0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204F" w14:textId="77777777" w:rsidR="006B18B2" w:rsidRDefault="0037180A">
    <w:pPr>
      <w:pStyle w:val="Header"/>
    </w:pPr>
    <w:r w:rsidRPr="00324CF9">
      <w:rPr>
        <w:noProof/>
      </w:rPr>
      <w:drawing>
        <wp:inline distT="0" distB="0" distL="0" distR="0" wp14:anchorId="094F088D" wp14:editId="3807B3EF">
          <wp:extent cx="3360385" cy="9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3400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445F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6AAB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40C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E2FE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509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7A48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24B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5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82D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FF574D"/>
    <w:multiLevelType w:val="hybridMultilevel"/>
    <w:tmpl w:val="D8EA0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D30189"/>
    <w:multiLevelType w:val="hybridMultilevel"/>
    <w:tmpl w:val="14AED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0127A7"/>
    <w:multiLevelType w:val="hybridMultilevel"/>
    <w:tmpl w:val="EE9C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4E6FB2"/>
    <w:multiLevelType w:val="hybridMultilevel"/>
    <w:tmpl w:val="DC32F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362BA9"/>
    <w:multiLevelType w:val="hybridMultilevel"/>
    <w:tmpl w:val="C6D4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BC3AA8"/>
    <w:multiLevelType w:val="hybridMultilevel"/>
    <w:tmpl w:val="B58A0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805A2D"/>
    <w:multiLevelType w:val="hybridMultilevel"/>
    <w:tmpl w:val="B4B05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B047D8"/>
    <w:multiLevelType w:val="hybridMultilevel"/>
    <w:tmpl w:val="2C925D30"/>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9" w15:restartNumberingAfterBreak="0">
    <w:nsid w:val="1A572EC2"/>
    <w:multiLevelType w:val="hybridMultilevel"/>
    <w:tmpl w:val="05FC0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746C63"/>
    <w:multiLevelType w:val="hybridMultilevel"/>
    <w:tmpl w:val="DEBC5C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2" w15:restartNumberingAfterBreak="0">
    <w:nsid w:val="22D578A8"/>
    <w:multiLevelType w:val="hybridMultilevel"/>
    <w:tmpl w:val="282A3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46D19DB"/>
    <w:multiLevelType w:val="hybridMultilevel"/>
    <w:tmpl w:val="2D100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A51737"/>
    <w:multiLevelType w:val="hybridMultilevel"/>
    <w:tmpl w:val="8ABC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DF616A"/>
    <w:multiLevelType w:val="hybridMultilevel"/>
    <w:tmpl w:val="DCE4A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7F106CC"/>
    <w:multiLevelType w:val="hybridMultilevel"/>
    <w:tmpl w:val="92C89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B05815"/>
    <w:multiLevelType w:val="hybridMultilevel"/>
    <w:tmpl w:val="DD221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A405A24"/>
    <w:multiLevelType w:val="hybridMultilevel"/>
    <w:tmpl w:val="C134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D43F35"/>
    <w:multiLevelType w:val="hybridMultilevel"/>
    <w:tmpl w:val="38740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CF76CA"/>
    <w:multiLevelType w:val="hybridMultilevel"/>
    <w:tmpl w:val="7D1E6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2637BE"/>
    <w:multiLevelType w:val="hybridMultilevel"/>
    <w:tmpl w:val="82080542"/>
    <w:lvl w:ilvl="0" w:tplc="847E504E">
      <w:start w:val="1"/>
      <w:numFmt w:val="decimal"/>
      <w:pStyle w:val="Tableheader-small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2306D8"/>
    <w:multiLevelType w:val="hybridMultilevel"/>
    <w:tmpl w:val="407EA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DC201D"/>
    <w:multiLevelType w:val="multilevel"/>
    <w:tmpl w:val="40B84CD4"/>
    <w:lvl w:ilvl="0">
      <w:start w:val="1"/>
      <w:numFmt w:val="bullet"/>
      <w:lvlText w:val=""/>
      <w:lvlJc w:val="left"/>
      <w:pPr>
        <w:ind w:left="434" w:hanging="360"/>
      </w:pPr>
      <w:rPr>
        <w:rFonts w:ascii="Wingdings" w:hAnsi="Wingdings" w:hint="default"/>
      </w:rPr>
    </w:lvl>
    <w:lvl w:ilvl="1">
      <w:start w:val="1"/>
      <w:numFmt w:val="bullet"/>
      <w:lvlText w:val="-"/>
      <w:lvlJc w:val="left"/>
      <w:pPr>
        <w:ind w:left="907" w:hanging="340"/>
      </w:pPr>
      <w:rPr>
        <w:rFonts w:ascii="Arial" w:hAnsi="Arial" w:hint="default"/>
      </w:rPr>
    </w:lvl>
    <w:lvl w:ilvl="2">
      <w:start w:val="1"/>
      <w:numFmt w:val="bullet"/>
      <w:lvlText w:val=""/>
      <w:lvlJc w:val="left"/>
      <w:pPr>
        <w:ind w:left="1474" w:hanging="340"/>
      </w:pPr>
      <w:rPr>
        <w:rFonts w:ascii="Wingdings" w:hAnsi="Wingdings" w:hint="default"/>
      </w:rPr>
    </w:lvl>
    <w:lvl w:ilvl="3">
      <w:start w:val="1"/>
      <w:numFmt w:val="bullet"/>
      <w:lvlText w:val=""/>
      <w:lvlJc w:val="left"/>
      <w:pPr>
        <w:ind w:left="2041" w:hanging="340"/>
      </w:pPr>
      <w:rPr>
        <w:rFonts w:ascii="Symbol" w:hAnsi="Symbol" w:hint="default"/>
      </w:rPr>
    </w:lvl>
    <w:lvl w:ilvl="4">
      <w:start w:val="1"/>
      <w:numFmt w:val="bullet"/>
      <w:lvlText w:val="-"/>
      <w:lvlJc w:val="left"/>
      <w:pPr>
        <w:ind w:left="2608" w:hanging="340"/>
      </w:pPr>
      <w:rPr>
        <w:rFonts w:ascii="Arial" w:hAnsi="Arial"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742" w:hanging="340"/>
      </w:pPr>
      <w:rPr>
        <w:rFonts w:ascii="Symbol" w:hAnsi="Symbol" w:hint="default"/>
      </w:rPr>
    </w:lvl>
    <w:lvl w:ilvl="7">
      <w:start w:val="1"/>
      <w:numFmt w:val="bullet"/>
      <w:lvlText w:val="-"/>
      <w:lvlJc w:val="left"/>
      <w:pPr>
        <w:ind w:left="4309" w:hanging="340"/>
      </w:pPr>
      <w:rPr>
        <w:rFonts w:ascii="Arial" w:hAnsi="Arial" w:hint="default"/>
      </w:rPr>
    </w:lvl>
    <w:lvl w:ilvl="8">
      <w:start w:val="1"/>
      <w:numFmt w:val="bullet"/>
      <w:lvlText w:val=""/>
      <w:lvlJc w:val="left"/>
      <w:pPr>
        <w:ind w:left="4876" w:hanging="340"/>
      </w:pPr>
      <w:rPr>
        <w:rFonts w:ascii="Wingdings" w:hAnsi="Wingdings" w:hint="default"/>
      </w:rPr>
    </w:lvl>
  </w:abstractNum>
  <w:abstractNum w:abstractNumId="34" w15:restartNumberingAfterBreak="0">
    <w:nsid w:val="56292A0B"/>
    <w:multiLevelType w:val="hybridMultilevel"/>
    <w:tmpl w:val="EE8AC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8E2FA2"/>
    <w:multiLevelType w:val="multilevel"/>
    <w:tmpl w:val="480A3A32"/>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6" w15:restartNumberingAfterBreak="0">
    <w:nsid w:val="66C44B05"/>
    <w:multiLevelType w:val="hybridMultilevel"/>
    <w:tmpl w:val="9E00D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657826"/>
    <w:multiLevelType w:val="hybridMultilevel"/>
    <w:tmpl w:val="3ABE1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F4405D"/>
    <w:multiLevelType w:val="hybridMultilevel"/>
    <w:tmpl w:val="C5689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ED7698"/>
    <w:multiLevelType w:val="hybridMultilevel"/>
    <w:tmpl w:val="CE0AD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8431774">
    <w:abstractNumId w:val="21"/>
  </w:num>
  <w:num w:numId="2" w16cid:durableId="842209657">
    <w:abstractNumId w:val="18"/>
  </w:num>
  <w:num w:numId="3" w16cid:durableId="59376246">
    <w:abstractNumId w:val="17"/>
  </w:num>
  <w:num w:numId="4" w16cid:durableId="925766486">
    <w:abstractNumId w:val="19"/>
  </w:num>
  <w:num w:numId="5" w16cid:durableId="239874889">
    <w:abstractNumId w:val="10"/>
  </w:num>
  <w:num w:numId="6" w16cid:durableId="429863327">
    <w:abstractNumId w:val="32"/>
  </w:num>
  <w:num w:numId="7" w16cid:durableId="1536578307">
    <w:abstractNumId w:val="16"/>
  </w:num>
  <w:num w:numId="8" w16cid:durableId="832524120">
    <w:abstractNumId w:val="23"/>
  </w:num>
  <w:num w:numId="9" w16cid:durableId="508451741">
    <w:abstractNumId w:val="15"/>
  </w:num>
  <w:num w:numId="10" w16cid:durableId="883832270">
    <w:abstractNumId w:val="37"/>
  </w:num>
  <w:num w:numId="11" w16cid:durableId="1779518474">
    <w:abstractNumId w:val="38"/>
  </w:num>
  <w:num w:numId="12" w16cid:durableId="1776242308">
    <w:abstractNumId w:val="28"/>
  </w:num>
  <w:num w:numId="13" w16cid:durableId="2004358539">
    <w:abstractNumId w:val="24"/>
  </w:num>
  <w:num w:numId="14" w16cid:durableId="2112698967">
    <w:abstractNumId w:val="36"/>
  </w:num>
  <w:num w:numId="15" w16cid:durableId="582569910">
    <w:abstractNumId w:val="9"/>
  </w:num>
  <w:num w:numId="16" w16cid:durableId="384916407">
    <w:abstractNumId w:val="7"/>
  </w:num>
  <w:num w:numId="17" w16cid:durableId="1441413624">
    <w:abstractNumId w:val="6"/>
  </w:num>
  <w:num w:numId="18" w16cid:durableId="191194043">
    <w:abstractNumId w:val="5"/>
  </w:num>
  <w:num w:numId="19" w16cid:durableId="477845564">
    <w:abstractNumId w:val="4"/>
  </w:num>
  <w:num w:numId="20" w16cid:durableId="1488981386">
    <w:abstractNumId w:val="8"/>
  </w:num>
  <w:num w:numId="21" w16cid:durableId="2028366523">
    <w:abstractNumId w:val="3"/>
  </w:num>
  <w:num w:numId="22" w16cid:durableId="1640115528">
    <w:abstractNumId w:val="2"/>
  </w:num>
  <w:num w:numId="23" w16cid:durableId="1785998564">
    <w:abstractNumId w:val="1"/>
  </w:num>
  <w:num w:numId="24" w16cid:durableId="315038289">
    <w:abstractNumId w:val="0"/>
  </w:num>
  <w:num w:numId="25" w16cid:durableId="1220702717">
    <w:abstractNumId w:val="12"/>
  </w:num>
  <w:num w:numId="26" w16cid:durableId="1980722207">
    <w:abstractNumId w:val="14"/>
  </w:num>
  <w:num w:numId="27" w16cid:durableId="1653177985">
    <w:abstractNumId w:val="11"/>
  </w:num>
  <w:num w:numId="28" w16cid:durableId="100688869">
    <w:abstractNumId w:val="21"/>
    <w:lvlOverride w:ilvl="0">
      <w:startOverride w:val="1"/>
    </w:lvlOverride>
  </w:num>
  <w:num w:numId="29" w16cid:durableId="1250121824">
    <w:abstractNumId w:val="22"/>
  </w:num>
  <w:num w:numId="30" w16cid:durableId="451361758">
    <w:abstractNumId w:val="39"/>
  </w:num>
  <w:num w:numId="31" w16cid:durableId="1999458132">
    <w:abstractNumId w:val="34"/>
  </w:num>
  <w:num w:numId="32" w16cid:durableId="1839613486">
    <w:abstractNumId w:val="25"/>
  </w:num>
  <w:num w:numId="33" w16cid:durableId="1714186805">
    <w:abstractNumId w:val="27"/>
  </w:num>
  <w:num w:numId="34" w16cid:durableId="1998915187">
    <w:abstractNumId w:val="13"/>
  </w:num>
  <w:num w:numId="35" w16cid:durableId="564878236">
    <w:abstractNumId w:val="20"/>
  </w:num>
  <w:num w:numId="36" w16cid:durableId="1777629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1119764">
    <w:abstractNumId w:val="33"/>
  </w:num>
  <w:num w:numId="38" w16cid:durableId="660542573">
    <w:abstractNumId w:val="35"/>
  </w:num>
  <w:num w:numId="39" w16cid:durableId="140775119">
    <w:abstractNumId w:val="31"/>
  </w:num>
  <w:num w:numId="40" w16cid:durableId="1369329722">
    <w:abstractNumId w:val="26"/>
  </w:num>
  <w:num w:numId="41" w16cid:durableId="861283172">
    <w:abstractNumId w:val="30"/>
  </w:num>
  <w:num w:numId="42" w16cid:durableId="129785579">
    <w:abstractNumId w:val="2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Felicity">
    <w15:presenceInfo w15:providerId="AD" w15:userId="S::Felicity.Martin@act.gov.au::5ac66db7-fb76-4400-aee3-1f6d875481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60"/>
    <w:rsid w:val="00000822"/>
    <w:rsid w:val="00003728"/>
    <w:rsid w:val="00004B91"/>
    <w:rsid w:val="000068B9"/>
    <w:rsid w:val="000115AB"/>
    <w:rsid w:val="00012DA7"/>
    <w:rsid w:val="00014646"/>
    <w:rsid w:val="0001473F"/>
    <w:rsid w:val="00014D0A"/>
    <w:rsid w:val="00015018"/>
    <w:rsid w:val="000246D6"/>
    <w:rsid w:val="00025C12"/>
    <w:rsid w:val="000347FB"/>
    <w:rsid w:val="00035A11"/>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945"/>
    <w:rsid w:val="00075506"/>
    <w:rsid w:val="000755ED"/>
    <w:rsid w:val="00080F06"/>
    <w:rsid w:val="00080FC2"/>
    <w:rsid w:val="000825CF"/>
    <w:rsid w:val="00082EB1"/>
    <w:rsid w:val="00083D66"/>
    <w:rsid w:val="000848B6"/>
    <w:rsid w:val="000858DB"/>
    <w:rsid w:val="000905E4"/>
    <w:rsid w:val="0009157D"/>
    <w:rsid w:val="00096D01"/>
    <w:rsid w:val="000A3AA0"/>
    <w:rsid w:val="000A3F9B"/>
    <w:rsid w:val="000A4C7E"/>
    <w:rsid w:val="000A6081"/>
    <w:rsid w:val="000A6268"/>
    <w:rsid w:val="000B32E8"/>
    <w:rsid w:val="000B4346"/>
    <w:rsid w:val="000B4DF9"/>
    <w:rsid w:val="000B6A88"/>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38B7"/>
    <w:rsid w:val="00164AA5"/>
    <w:rsid w:val="001660FE"/>
    <w:rsid w:val="00167C17"/>
    <w:rsid w:val="0017051B"/>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3430"/>
    <w:rsid w:val="001C108E"/>
    <w:rsid w:val="001C263F"/>
    <w:rsid w:val="001C71EE"/>
    <w:rsid w:val="001C7E5B"/>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1C0E"/>
    <w:rsid w:val="001F29F4"/>
    <w:rsid w:val="001F4369"/>
    <w:rsid w:val="001F49DF"/>
    <w:rsid w:val="001F5AE3"/>
    <w:rsid w:val="001F656A"/>
    <w:rsid w:val="002012D2"/>
    <w:rsid w:val="0020360D"/>
    <w:rsid w:val="00211BFA"/>
    <w:rsid w:val="00212F1D"/>
    <w:rsid w:val="0022138F"/>
    <w:rsid w:val="00225769"/>
    <w:rsid w:val="00225E3B"/>
    <w:rsid w:val="00227104"/>
    <w:rsid w:val="00230054"/>
    <w:rsid w:val="00235B14"/>
    <w:rsid w:val="0023668B"/>
    <w:rsid w:val="00240949"/>
    <w:rsid w:val="00240DC9"/>
    <w:rsid w:val="00242601"/>
    <w:rsid w:val="002427B0"/>
    <w:rsid w:val="00244149"/>
    <w:rsid w:val="00245BF4"/>
    <w:rsid w:val="00246EDC"/>
    <w:rsid w:val="00247BAF"/>
    <w:rsid w:val="0025055E"/>
    <w:rsid w:val="00251D96"/>
    <w:rsid w:val="002520DB"/>
    <w:rsid w:val="00253A48"/>
    <w:rsid w:val="00253EC8"/>
    <w:rsid w:val="0025483C"/>
    <w:rsid w:val="00256701"/>
    <w:rsid w:val="0026085A"/>
    <w:rsid w:val="002700D3"/>
    <w:rsid w:val="0027262B"/>
    <w:rsid w:val="00281830"/>
    <w:rsid w:val="002827C4"/>
    <w:rsid w:val="00284D13"/>
    <w:rsid w:val="00292A6B"/>
    <w:rsid w:val="00293B6B"/>
    <w:rsid w:val="00294960"/>
    <w:rsid w:val="00294B76"/>
    <w:rsid w:val="00294F1A"/>
    <w:rsid w:val="0029655B"/>
    <w:rsid w:val="002A0163"/>
    <w:rsid w:val="002A295E"/>
    <w:rsid w:val="002B2713"/>
    <w:rsid w:val="002B3511"/>
    <w:rsid w:val="002B3D19"/>
    <w:rsid w:val="002B3F13"/>
    <w:rsid w:val="002B5D29"/>
    <w:rsid w:val="002C39F9"/>
    <w:rsid w:val="002C483B"/>
    <w:rsid w:val="002C58B8"/>
    <w:rsid w:val="002C7500"/>
    <w:rsid w:val="002C75BC"/>
    <w:rsid w:val="002D1CA0"/>
    <w:rsid w:val="002D22CF"/>
    <w:rsid w:val="002D56A1"/>
    <w:rsid w:val="002D59A9"/>
    <w:rsid w:val="002D5A00"/>
    <w:rsid w:val="002E1FA1"/>
    <w:rsid w:val="002E4A2A"/>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392C"/>
    <w:rsid w:val="00354558"/>
    <w:rsid w:val="00363DCA"/>
    <w:rsid w:val="0036465D"/>
    <w:rsid w:val="0037180A"/>
    <w:rsid w:val="00372477"/>
    <w:rsid w:val="00372544"/>
    <w:rsid w:val="0037341B"/>
    <w:rsid w:val="00376B5F"/>
    <w:rsid w:val="003817A2"/>
    <w:rsid w:val="00384BED"/>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C40"/>
    <w:rsid w:val="00473FD3"/>
    <w:rsid w:val="00475AAB"/>
    <w:rsid w:val="00477432"/>
    <w:rsid w:val="00480DA2"/>
    <w:rsid w:val="00486165"/>
    <w:rsid w:val="0049014C"/>
    <w:rsid w:val="00492356"/>
    <w:rsid w:val="004957A2"/>
    <w:rsid w:val="004A178D"/>
    <w:rsid w:val="004A1C33"/>
    <w:rsid w:val="004B031B"/>
    <w:rsid w:val="004B474F"/>
    <w:rsid w:val="004C221A"/>
    <w:rsid w:val="004C2548"/>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7CE8"/>
    <w:rsid w:val="004F1BEF"/>
    <w:rsid w:val="004F2430"/>
    <w:rsid w:val="004F2B91"/>
    <w:rsid w:val="004F3034"/>
    <w:rsid w:val="004F435E"/>
    <w:rsid w:val="00506D24"/>
    <w:rsid w:val="005077D2"/>
    <w:rsid w:val="005118F6"/>
    <w:rsid w:val="0051350A"/>
    <w:rsid w:val="00517604"/>
    <w:rsid w:val="00517DA5"/>
    <w:rsid w:val="00517FA4"/>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C1D68"/>
    <w:rsid w:val="005C58FA"/>
    <w:rsid w:val="005D2629"/>
    <w:rsid w:val="005D54F1"/>
    <w:rsid w:val="005D5820"/>
    <w:rsid w:val="005E03EB"/>
    <w:rsid w:val="005E3D07"/>
    <w:rsid w:val="005E6B49"/>
    <w:rsid w:val="005E7252"/>
    <w:rsid w:val="005E7AA8"/>
    <w:rsid w:val="005F02C2"/>
    <w:rsid w:val="005F2E63"/>
    <w:rsid w:val="005F70F7"/>
    <w:rsid w:val="006046D3"/>
    <w:rsid w:val="00605E3B"/>
    <w:rsid w:val="006065E8"/>
    <w:rsid w:val="00607B4C"/>
    <w:rsid w:val="00610940"/>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A0160"/>
    <w:rsid w:val="006A31AB"/>
    <w:rsid w:val="006B0645"/>
    <w:rsid w:val="006B18B2"/>
    <w:rsid w:val="006B3640"/>
    <w:rsid w:val="006B4B1D"/>
    <w:rsid w:val="006B61AC"/>
    <w:rsid w:val="006B6C90"/>
    <w:rsid w:val="006B7CA7"/>
    <w:rsid w:val="006C1521"/>
    <w:rsid w:val="006C39B7"/>
    <w:rsid w:val="006C3C89"/>
    <w:rsid w:val="006C4A5F"/>
    <w:rsid w:val="006C4E7E"/>
    <w:rsid w:val="006C7001"/>
    <w:rsid w:val="006D11DF"/>
    <w:rsid w:val="006D3EF5"/>
    <w:rsid w:val="006D47A7"/>
    <w:rsid w:val="006E0951"/>
    <w:rsid w:val="006E4456"/>
    <w:rsid w:val="006E462E"/>
    <w:rsid w:val="006E71A5"/>
    <w:rsid w:val="006E73F9"/>
    <w:rsid w:val="006F0585"/>
    <w:rsid w:val="006F47AA"/>
    <w:rsid w:val="006F5786"/>
    <w:rsid w:val="00700549"/>
    <w:rsid w:val="00700B1E"/>
    <w:rsid w:val="00702088"/>
    <w:rsid w:val="00702564"/>
    <w:rsid w:val="007033DE"/>
    <w:rsid w:val="00703CCF"/>
    <w:rsid w:val="00712F00"/>
    <w:rsid w:val="00714858"/>
    <w:rsid w:val="00721B04"/>
    <w:rsid w:val="00721E2A"/>
    <w:rsid w:val="00724D61"/>
    <w:rsid w:val="007277AF"/>
    <w:rsid w:val="00735CAA"/>
    <w:rsid w:val="0073719C"/>
    <w:rsid w:val="00742E09"/>
    <w:rsid w:val="00745956"/>
    <w:rsid w:val="00746818"/>
    <w:rsid w:val="00747FC4"/>
    <w:rsid w:val="00752457"/>
    <w:rsid w:val="0075311C"/>
    <w:rsid w:val="00753677"/>
    <w:rsid w:val="0075415F"/>
    <w:rsid w:val="00754898"/>
    <w:rsid w:val="00754A51"/>
    <w:rsid w:val="00760169"/>
    <w:rsid w:val="007606B4"/>
    <w:rsid w:val="007640E0"/>
    <w:rsid w:val="00766E67"/>
    <w:rsid w:val="007678AC"/>
    <w:rsid w:val="00770769"/>
    <w:rsid w:val="0077225F"/>
    <w:rsid w:val="00773E33"/>
    <w:rsid w:val="00774042"/>
    <w:rsid w:val="00774FDE"/>
    <w:rsid w:val="00775D89"/>
    <w:rsid w:val="00777EE3"/>
    <w:rsid w:val="007812CF"/>
    <w:rsid w:val="00783D1F"/>
    <w:rsid w:val="00784D38"/>
    <w:rsid w:val="00785234"/>
    <w:rsid w:val="00793B6E"/>
    <w:rsid w:val="00794435"/>
    <w:rsid w:val="00794ACF"/>
    <w:rsid w:val="007A1603"/>
    <w:rsid w:val="007A682A"/>
    <w:rsid w:val="007A7F29"/>
    <w:rsid w:val="007B03DA"/>
    <w:rsid w:val="007B3138"/>
    <w:rsid w:val="007B40DC"/>
    <w:rsid w:val="007B6F78"/>
    <w:rsid w:val="007B75F4"/>
    <w:rsid w:val="007C10BA"/>
    <w:rsid w:val="007C2324"/>
    <w:rsid w:val="007C2806"/>
    <w:rsid w:val="007C5C1B"/>
    <w:rsid w:val="007D3448"/>
    <w:rsid w:val="007E04CD"/>
    <w:rsid w:val="007E4E9A"/>
    <w:rsid w:val="007F1472"/>
    <w:rsid w:val="007F29F8"/>
    <w:rsid w:val="007F2D82"/>
    <w:rsid w:val="007F43F2"/>
    <w:rsid w:val="007F48B2"/>
    <w:rsid w:val="007F5CFF"/>
    <w:rsid w:val="0081013E"/>
    <w:rsid w:val="008113B4"/>
    <w:rsid w:val="008114F0"/>
    <w:rsid w:val="00814D74"/>
    <w:rsid w:val="00814DE5"/>
    <w:rsid w:val="008248D1"/>
    <w:rsid w:val="0082586A"/>
    <w:rsid w:val="008261B4"/>
    <w:rsid w:val="00827EDE"/>
    <w:rsid w:val="008358B4"/>
    <w:rsid w:val="00842EF4"/>
    <w:rsid w:val="00845AA0"/>
    <w:rsid w:val="008510FF"/>
    <w:rsid w:val="008530BE"/>
    <w:rsid w:val="008540FA"/>
    <w:rsid w:val="00861E1B"/>
    <w:rsid w:val="00863446"/>
    <w:rsid w:val="00863E4E"/>
    <w:rsid w:val="00867895"/>
    <w:rsid w:val="0087684F"/>
    <w:rsid w:val="00876CAC"/>
    <w:rsid w:val="00885A76"/>
    <w:rsid w:val="00886079"/>
    <w:rsid w:val="00886870"/>
    <w:rsid w:val="00891F34"/>
    <w:rsid w:val="00895C04"/>
    <w:rsid w:val="008970B7"/>
    <w:rsid w:val="008A0530"/>
    <w:rsid w:val="008A1B21"/>
    <w:rsid w:val="008A3F85"/>
    <w:rsid w:val="008A51E8"/>
    <w:rsid w:val="008B0AC9"/>
    <w:rsid w:val="008B55D2"/>
    <w:rsid w:val="008B5C21"/>
    <w:rsid w:val="008B791D"/>
    <w:rsid w:val="008C1C7C"/>
    <w:rsid w:val="008C208A"/>
    <w:rsid w:val="008D0538"/>
    <w:rsid w:val="008D0D9A"/>
    <w:rsid w:val="008D2CA8"/>
    <w:rsid w:val="008E0CD4"/>
    <w:rsid w:val="008E2267"/>
    <w:rsid w:val="008F0F03"/>
    <w:rsid w:val="008F1341"/>
    <w:rsid w:val="008F2CF5"/>
    <w:rsid w:val="008F3034"/>
    <w:rsid w:val="008F5E84"/>
    <w:rsid w:val="008F65FF"/>
    <w:rsid w:val="008F79E5"/>
    <w:rsid w:val="00901E01"/>
    <w:rsid w:val="00904BC8"/>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4F54"/>
    <w:rsid w:val="009364CB"/>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533A"/>
    <w:rsid w:val="00957565"/>
    <w:rsid w:val="00963C1E"/>
    <w:rsid w:val="00964D8D"/>
    <w:rsid w:val="00964EDA"/>
    <w:rsid w:val="00965A01"/>
    <w:rsid w:val="00965EA8"/>
    <w:rsid w:val="0096731B"/>
    <w:rsid w:val="00970842"/>
    <w:rsid w:val="00971125"/>
    <w:rsid w:val="00972D70"/>
    <w:rsid w:val="0097363B"/>
    <w:rsid w:val="00975A13"/>
    <w:rsid w:val="00977BFB"/>
    <w:rsid w:val="00982385"/>
    <w:rsid w:val="00984B41"/>
    <w:rsid w:val="009903CC"/>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1B6"/>
    <w:rsid w:val="00A006D5"/>
    <w:rsid w:val="00A01509"/>
    <w:rsid w:val="00A02651"/>
    <w:rsid w:val="00A0337B"/>
    <w:rsid w:val="00A035E4"/>
    <w:rsid w:val="00A0459A"/>
    <w:rsid w:val="00A07C43"/>
    <w:rsid w:val="00A116EA"/>
    <w:rsid w:val="00A11739"/>
    <w:rsid w:val="00A14311"/>
    <w:rsid w:val="00A1579B"/>
    <w:rsid w:val="00A20CEA"/>
    <w:rsid w:val="00A24C42"/>
    <w:rsid w:val="00A2629A"/>
    <w:rsid w:val="00A26F1E"/>
    <w:rsid w:val="00A272D4"/>
    <w:rsid w:val="00A2737A"/>
    <w:rsid w:val="00A303C6"/>
    <w:rsid w:val="00A3088E"/>
    <w:rsid w:val="00A32B6F"/>
    <w:rsid w:val="00A34EAB"/>
    <w:rsid w:val="00A36860"/>
    <w:rsid w:val="00A41E01"/>
    <w:rsid w:val="00A45D6C"/>
    <w:rsid w:val="00A470E3"/>
    <w:rsid w:val="00A50794"/>
    <w:rsid w:val="00A60EED"/>
    <w:rsid w:val="00A6232E"/>
    <w:rsid w:val="00A64430"/>
    <w:rsid w:val="00A721C0"/>
    <w:rsid w:val="00A7294C"/>
    <w:rsid w:val="00A7517C"/>
    <w:rsid w:val="00A774B1"/>
    <w:rsid w:val="00A817FE"/>
    <w:rsid w:val="00A84013"/>
    <w:rsid w:val="00A84E3E"/>
    <w:rsid w:val="00A856B1"/>
    <w:rsid w:val="00A875F3"/>
    <w:rsid w:val="00A90E16"/>
    <w:rsid w:val="00A94E61"/>
    <w:rsid w:val="00A957B0"/>
    <w:rsid w:val="00A96564"/>
    <w:rsid w:val="00A96CD8"/>
    <w:rsid w:val="00A979FD"/>
    <w:rsid w:val="00AA2D7A"/>
    <w:rsid w:val="00AA2E86"/>
    <w:rsid w:val="00AA3549"/>
    <w:rsid w:val="00AB3BAC"/>
    <w:rsid w:val="00AC0797"/>
    <w:rsid w:val="00AC53AF"/>
    <w:rsid w:val="00AD628A"/>
    <w:rsid w:val="00AE05E1"/>
    <w:rsid w:val="00AE0AC0"/>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1EDB"/>
    <w:rsid w:val="00B420B6"/>
    <w:rsid w:val="00B47F44"/>
    <w:rsid w:val="00B500E8"/>
    <w:rsid w:val="00B55A64"/>
    <w:rsid w:val="00B55AB5"/>
    <w:rsid w:val="00B55EF6"/>
    <w:rsid w:val="00B61582"/>
    <w:rsid w:val="00B6217E"/>
    <w:rsid w:val="00B625F2"/>
    <w:rsid w:val="00B627C5"/>
    <w:rsid w:val="00B64367"/>
    <w:rsid w:val="00B64C8C"/>
    <w:rsid w:val="00B65F91"/>
    <w:rsid w:val="00B6769D"/>
    <w:rsid w:val="00B6772A"/>
    <w:rsid w:val="00B853F1"/>
    <w:rsid w:val="00B9110C"/>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3B59"/>
    <w:rsid w:val="00BE4EDA"/>
    <w:rsid w:val="00BF27FA"/>
    <w:rsid w:val="00BF35EB"/>
    <w:rsid w:val="00BF36A0"/>
    <w:rsid w:val="00BF3884"/>
    <w:rsid w:val="00BF52DE"/>
    <w:rsid w:val="00BF6116"/>
    <w:rsid w:val="00C00318"/>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80421"/>
    <w:rsid w:val="00C818BB"/>
    <w:rsid w:val="00C82214"/>
    <w:rsid w:val="00C84E28"/>
    <w:rsid w:val="00C90647"/>
    <w:rsid w:val="00C91310"/>
    <w:rsid w:val="00CA0192"/>
    <w:rsid w:val="00CA43F1"/>
    <w:rsid w:val="00CA70E7"/>
    <w:rsid w:val="00CB0659"/>
    <w:rsid w:val="00CB228A"/>
    <w:rsid w:val="00CB2E17"/>
    <w:rsid w:val="00CB3987"/>
    <w:rsid w:val="00CB7E08"/>
    <w:rsid w:val="00CC4F4F"/>
    <w:rsid w:val="00CC5AD8"/>
    <w:rsid w:val="00CD434F"/>
    <w:rsid w:val="00CD435D"/>
    <w:rsid w:val="00CE1D90"/>
    <w:rsid w:val="00CE2446"/>
    <w:rsid w:val="00CE5F47"/>
    <w:rsid w:val="00CE6986"/>
    <w:rsid w:val="00CE78F5"/>
    <w:rsid w:val="00CF24D4"/>
    <w:rsid w:val="00CF3925"/>
    <w:rsid w:val="00D027B9"/>
    <w:rsid w:val="00D0489B"/>
    <w:rsid w:val="00D052B4"/>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60A4"/>
    <w:rsid w:val="00DB207B"/>
    <w:rsid w:val="00DB6108"/>
    <w:rsid w:val="00DC008F"/>
    <w:rsid w:val="00DD4464"/>
    <w:rsid w:val="00DD6074"/>
    <w:rsid w:val="00DE125D"/>
    <w:rsid w:val="00DE5620"/>
    <w:rsid w:val="00DE6056"/>
    <w:rsid w:val="00DE6090"/>
    <w:rsid w:val="00DF1CBC"/>
    <w:rsid w:val="00DF3EFE"/>
    <w:rsid w:val="00E02685"/>
    <w:rsid w:val="00E17DC5"/>
    <w:rsid w:val="00E25BA6"/>
    <w:rsid w:val="00E27141"/>
    <w:rsid w:val="00E272E4"/>
    <w:rsid w:val="00E31382"/>
    <w:rsid w:val="00E3510F"/>
    <w:rsid w:val="00E3641B"/>
    <w:rsid w:val="00E367AD"/>
    <w:rsid w:val="00E40792"/>
    <w:rsid w:val="00E43DCB"/>
    <w:rsid w:val="00E45226"/>
    <w:rsid w:val="00E45436"/>
    <w:rsid w:val="00E47EAF"/>
    <w:rsid w:val="00E55664"/>
    <w:rsid w:val="00E563D9"/>
    <w:rsid w:val="00E5710E"/>
    <w:rsid w:val="00E63F4F"/>
    <w:rsid w:val="00E64DA3"/>
    <w:rsid w:val="00E679F9"/>
    <w:rsid w:val="00E710F2"/>
    <w:rsid w:val="00E72731"/>
    <w:rsid w:val="00E73A87"/>
    <w:rsid w:val="00E80B1C"/>
    <w:rsid w:val="00E870E4"/>
    <w:rsid w:val="00E8796B"/>
    <w:rsid w:val="00E90C07"/>
    <w:rsid w:val="00E93F27"/>
    <w:rsid w:val="00E94350"/>
    <w:rsid w:val="00E97B77"/>
    <w:rsid w:val="00EA060C"/>
    <w:rsid w:val="00EA4041"/>
    <w:rsid w:val="00EA4C6B"/>
    <w:rsid w:val="00EA7109"/>
    <w:rsid w:val="00EB103A"/>
    <w:rsid w:val="00EB256E"/>
    <w:rsid w:val="00EB70EE"/>
    <w:rsid w:val="00EC0190"/>
    <w:rsid w:val="00EC3146"/>
    <w:rsid w:val="00EC4BB0"/>
    <w:rsid w:val="00EC7202"/>
    <w:rsid w:val="00ED2843"/>
    <w:rsid w:val="00ED2DE6"/>
    <w:rsid w:val="00ED4AAB"/>
    <w:rsid w:val="00EE285A"/>
    <w:rsid w:val="00EE3372"/>
    <w:rsid w:val="00EE5549"/>
    <w:rsid w:val="00EE5A45"/>
    <w:rsid w:val="00EE6F7A"/>
    <w:rsid w:val="00EF273A"/>
    <w:rsid w:val="00EF46D9"/>
    <w:rsid w:val="00EF6148"/>
    <w:rsid w:val="00EF67B0"/>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308C"/>
    <w:rsid w:val="00F43818"/>
    <w:rsid w:val="00F43B50"/>
    <w:rsid w:val="00F44AAE"/>
    <w:rsid w:val="00F53EE8"/>
    <w:rsid w:val="00F545A8"/>
    <w:rsid w:val="00F5475F"/>
    <w:rsid w:val="00F54857"/>
    <w:rsid w:val="00F55D7A"/>
    <w:rsid w:val="00F56E41"/>
    <w:rsid w:val="00F571EC"/>
    <w:rsid w:val="00F57ABE"/>
    <w:rsid w:val="00F658A9"/>
    <w:rsid w:val="00F66107"/>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0909668A"/>
  <w15:docId w15:val="{80E4F1BA-26D5-4498-A8BA-76C72376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641B"/>
    <w:pPr>
      <w:spacing w:before="120" w:after="240" w:line="276" w:lineRule="auto"/>
    </w:pPr>
    <w:rPr>
      <w:rFonts w:ascii="Arial" w:hAnsi="Arial"/>
      <w:sz w:val="24"/>
      <w:szCs w:val="22"/>
      <w:lang w:eastAsia="en-US"/>
    </w:rPr>
  </w:style>
  <w:style w:type="paragraph" w:styleId="Heading1">
    <w:name w:val="heading 1"/>
    <w:next w:val="Normal"/>
    <w:link w:val="Heading1Char"/>
    <w:uiPriority w:val="9"/>
    <w:qFormat/>
    <w:rsid w:val="003366C8"/>
    <w:pPr>
      <w:widowControl w:val="0"/>
      <w:spacing w:before="100" w:beforeAutospacing="1" w:after="240" w:line="460" w:lineRule="exact"/>
      <w:outlineLvl w:val="0"/>
    </w:pPr>
    <w:rPr>
      <w:rFonts w:ascii="Arial" w:eastAsia="Times New Roman" w:hAnsi="Arial" w:cs="Arial"/>
      <w:color w:val="000000" w:themeColor="text1"/>
      <w:sz w:val="40"/>
      <w:szCs w:val="80"/>
      <w:lang w:eastAsia="en-US"/>
    </w:rPr>
  </w:style>
  <w:style w:type="paragraph" w:styleId="Heading2">
    <w:name w:val="heading 2"/>
    <w:basedOn w:val="Heading1"/>
    <w:next w:val="Normal"/>
    <w:link w:val="Heading2Char"/>
    <w:uiPriority w:val="9"/>
    <w:unhideWhenUsed/>
    <w:qFormat/>
    <w:rsid w:val="003366C8"/>
    <w:pPr>
      <w:spacing w:after="160" w:line="360" w:lineRule="exact"/>
      <w:outlineLvl w:val="1"/>
    </w:pPr>
    <w:rPr>
      <w:bCs/>
      <w:iCs/>
      <w:color w:val="auto"/>
      <w:sz w:val="32"/>
      <w:szCs w:val="36"/>
    </w:rPr>
  </w:style>
  <w:style w:type="paragraph" w:styleId="Heading3">
    <w:name w:val="heading 3"/>
    <w:basedOn w:val="Heading2"/>
    <w:next w:val="Normal"/>
    <w:link w:val="Heading3Char"/>
    <w:uiPriority w:val="9"/>
    <w:unhideWhenUsed/>
    <w:qFormat/>
    <w:rsid w:val="003366C8"/>
    <w:pPr>
      <w:spacing w:line="300" w:lineRule="exact"/>
      <w:outlineLvl w:val="2"/>
    </w:pPr>
    <w:rPr>
      <w:b/>
      <w:color w:val="6E3894" w:themeColor="accent2"/>
      <w:sz w:val="24"/>
      <w:szCs w:val="32"/>
    </w:rPr>
  </w:style>
  <w:style w:type="paragraph" w:styleId="Heading4">
    <w:name w:val="heading 4"/>
    <w:basedOn w:val="Heading3"/>
    <w:next w:val="Normal"/>
    <w:link w:val="Heading4Char"/>
    <w:uiPriority w:val="9"/>
    <w:unhideWhenUsed/>
    <w:locked/>
    <w:rsid w:val="00F071B9"/>
    <w:pPr>
      <w:spacing w:line="320" w:lineRule="exact"/>
      <w:outlineLvl w:val="3"/>
    </w:pPr>
    <w:rPr>
      <w:bCs w:val="0"/>
      <w:color w:val="000000" w:themeColor="text1"/>
      <w:szCs w:val="28"/>
    </w:rPr>
  </w:style>
  <w:style w:type="paragraph" w:styleId="Heading5">
    <w:name w:val="heading 5"/>
    <w:basedOn w:val="Heading4"/>
    <w:next w:val="Normal"/>
    <w:link w:val="Heading5Char"/>
    <w:uiPriority w:val="9"/>
    <w:unhideWhenUsed/>
    <w:locked/>
    <w:rsid w:val="00F86E9A"/>
    <w:pPr>
      <w:outlineLvl w:val="4"/>
    </w:pPr>
    <w:rPr>
      <w:b w:val="0"/>
      <w:szCs w:val="24"/>
    </w:rPr>
  </w:style>
  <w:style w:type="paragraph" w:styleId="Heading6">
    <w:name w:val="heading 6"/>
    <w:basedOn w:val="Normal"/>
    <w:next w:val="Normal"/>
    <w:link w:val="Heading6Char"/>
    <w:uiPriority w:val="9"/>
    <w:unhideWhenUsed/>
    <w:locked/>
    <w:rsid w:val="00BF6116"/>
    <w:pPr>
      <w:keepNext/>
      <w:keepLines/>
      <w:spacing w:before="40" w:after="0"/>
      <w:outlineLvl w:val="5"/>
    </w:pPr>
    <w:rPr>
      <w:rFonts w:asciiTheme="majorHAnsi" w:eastAsiaTheme="majorEastAsia" w:hAnsiTheme="majorHAnsi" w:cstheme="majorBidi"/>
      <w:color w:val="1E113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107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18"/>
    <w:rPr>
      <w:sz w:val="22"/>
      <w:szCs w:val="22"/>
      <w:lang w:eastAsia="en-US"/>
    </w:rPr>
  </w:style>
  <w:style w:type="paragraph" w:styleId="Footer">
    <w:name w:val="footer"/>
    <w:basedOn w:val="Normal"/>
    <w:link w:val="FooterChar"/>
    <w:uiPriority w:val="99"/>
    <w:unhideWhenUsed/>
    <w:rsid w:val="002E4A2A"/>
    <w:pPr>
      <w:tabs>
        <w:tab w:val="left" w:pos="709"/>
        <w:tab w:val="right" w:pos="10093"/>
      </w:tabs>
      <w:spacing w:before="0" w:after="0" w:line="240" w:lineRule="auto"/>
    </w:pPr>
    <w:rPr>
      <w:color w:val="000000" w:themeColor="text1"/>
      <w:sz w:val="18"/>
      <w:szCs w:val="18"/>
    </w:rPr>
  </w:style>
  <w:style w:type="character" w:customStyle="1" w:styleId="FooterChar">
    <w:name w:val="Footer Char"/>
    <w:basedOn w:val="DefaultParagraphFont"/>
    <w:link w:val="Footer"/>
    <w:uiPriority w:val="99"/>
    <w:rsid w:val="002E4A2A"/>
    <w:rPr>
      <w:rFonts w:ascii="Arial" w:hAnsi="Arial"/>
      <w:color w:val="000000" w:themeColor="text1"/>
      <w:sz w:val="18"/>
      <w:szCs w:val="18"/>
      <w:lang w:eastAsia="en-US"/>
    </w:rPr>
  </w:style>
  <w:style w:type="character" w:customStyle="1" w:styleId="Heading1Char">
    <w:name w:val="Heading 1 Char"/>
    <w:basedOn w:val="DefaultParagraphFont"/>
    <w:link w:val="Heading1"/>
    <w:rsid w:val="003366C8"/>
    <w:rPr>
      <w:rFonts w:ascii="Arial" w:eastAsia="Times New Roman" w:hAnsi="Arial" w:cs="Arial"/>
      <w:color w:val="000000" w:themeColor="text1"/>
      <w:sz w:val="40"/>
      <w:szCs w:val="80"/>
      <w:lang w:eastAsia="en-US"/>
    </w:rPr>
  </w:style>
  <w:style w:type="character" w:customStyle="1" w:styleId="Heading2Char">
    <w:name w:val="Heading 2 Char"/>
    <w:basedOn w:val="DefaultParagraphFont"/>
    <w:link w:val="Heading2"/>
    <w:uiPriority w:val="9"/>
    <w:rsid w:val="003366C8"/>
    <w:rPr>
      <w:rFonts w:ascii="Arial" w:eastAsia="Times New Roman" w:hAnsi="Arial" w:cs="Arial"/>
      <w:bCs/>
      <w:iCs/>
      <w:sz w:val="32"/>
      <w:szCs w:val="36"/>
      <w:lang w:eastAsia="en-US"/>
    </w:rPr>
  </w:style>
  <w:style w:type="character" w:customStyle="1" w:styleId="Heading3Char">
    <w:name w:val="Heading 3 Char"/>
    <w:basedOn w:val="DefaultParagraphFont"/>
    <w:link w:val="Heading3"/>
    <w:uiPriority w:val="9"/>
    <w:rsid w:val="003366C8"/>
    <w:rPr>
      <w:rFonts w:ascii="Arial" w:eastAsia="Times New Roman" w:hAnsi="Arial" w:cs="Arial"/>
      <w:b/>
      <w:bCs/>
      <w:iCs/>
      <w:color w:val="6E3894" w:themeColor="accent2"/>
      <w:sz w:val="24"/>
      <w:szCs w:val="32"/>
      <w:lang w:eastAsia="en-US"/>
    </w:rPr>
  </w:style>
  <w:style w:type="paragraph" w:customStyle="1" w:styleId="Bullet">
    <w:name w:val="Bullet"/>
    <w:basedOn w:val="BodyCopy"/>
    <w:qFormat/>
    <w:rsid w:val="00E3641B"/>
    <w:pPr>
      <w:numPr>
        <w:numId w:val="1"/>
      </w:numPr>
      <w:tabs>
        <w:tab w:val="left" w:pos="425"/>
      </w:tabs>
      <w:spacing w:after="120" w:line="300" w:lineRule="auto"/>
      <w:contextualSpacing/>
    </w:pPr>
    <w:rPr>
      <w:bCs w:val="0"/>
      <w:iCs w:val="0"/>
      <w:lang w:eastAsia="en-AU"/>
    </w:rPr>
  </w:style>
  <w:style w:type="paragraph" w:customStyle="1" w:styleId="Tablebody">
    <w:name w:val="Table body"/>
    <w:basedOn w:val="Normal"/>
    <w:qFormat/>
    <w:rsid w:val="00783D1F"/>
    <w:pPr>
      <w:spacing w:before="0" w:after="120" w:line="320" w:lineRule="atLeast"/>
    </w:pPr>
    <w:rPr>
      <w:rFonts w:eastAsia="Times New Roman" w:cs="Arial"/>
      <w:bCs/>
      <w:iCs/>
      <w:szCs w:val="24"/>
      <w:lang w:val="en-US"/>
    </w:rPr>
  </w:style>
  <w:style w:type="paragraph" w:customStyle="1" w:styleId="Tablebullet1">
    <w:name w:val="Table bullet 1"/>
    <w:basedOn w:val="Bullet"/>
    <w:rsid w:val="003217E1"/>
    <w:pPr>
      <w:framePr w:hSpace="181" w:wrap="around" w:vAnchor="text" w:hAnchor="margin" w:y="266"/>
      <w:spacing w:before="0" w:after="0" w:line="280" w:lineRule="exact"/>
    </w:pPr>
    <w:rPr>
      <w:lang w:val="en-US"/>
    </w:rPr>
  </w:style>
  <w:style w:type="paragraph" w:customStyle="1" w:styleId="Tablebullet2">
    <w:name w:val="Table bullet 2"/>
    <w:basedOn w:val="Normal"/>
    <w:rsid w:val="003217E1"/>
    <w:pPr>
      <w:framePr w:hSpace="181" w:wrap="around" w:vAnchor="text" w:hAnchor="text" w:y="1"/>
      <w:numPr>
        <w:numId w:val="2"/>
      </w:numPr>
      <w:tabs>
        <w:tab w:val="left" w:pos="425"/>
      </w:tabs>
      <w:spacing w:before="0" w:after="0" w:line="280" w:lineRule="exact"/>
      <w:ind w:left="850" w:right="-425" w:hanging="425"/>
      <w:contextualSpacing/>
    </w:pPr>
    <w:rPr>
      <w:rFonts w:eastAsia="Times New Roman" w:cs="Arial"/>
      <w:bCs/>
      <w:iCs/>
      <w:lang w:val="en-US" w:eastAsia="en-AU"/>
    </w:rPr>
  </w:style>
  <w:style w:type="paragraph" w:customStyle="1" w:styleId="Tablebody-small">
    <w:name w:val="Table body - small"/>
    <w:basedOn w:val="Tablebody"/>
    <w:qFormat/>
    <w:rsid w:val="0037180A"/>
    <w:pPr>
      <w:spacing w:line="280" w:lineRule="atLeast"/>
    </w:pPr>
    <w:rPr>
      <w:sz w:val="22"/>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uiPriority w:val="9"/>
    <w:rsid w:val="00F071B9"/>
    <w:rPr>
      <w:rFonts w:ascii="Arial" w:eastAsia="Times New Roman" w:hAnsi="Arial" w:cs="Arial"/>
      <w:b/>
      <w:iCs/>
      <w:color w:val="000000" w:themeColor="text1"/>
      <w:sz w:val="24"/>
      <w:szCs w:val="28"/>
      <w:lang w:eastAsia="en-US"/>
    </w:rPr>
  </w:style>
  <w:style w:type="paragraph" w:styleId="TOC2">
    <w:name w:val="toc 2"/>
    <w:basedOn w:val="TOC1"/>
    <w:next w:val="Normal"/>
    <w:autoRedefine/>
    <w:uiPriority w:val="39"/>
    <w:unhideWhenUsed/>
    <w:rsid w:val="00F373D8"/>
    <w:pPr>
      <w:tabs>
        <w:tab w:val="clear" w:pos="9016"/>
        <w:tab w:val="right" w:leader="dot" w:pos="9029"/>
      </w:tabs>
      <w:spacing w:before="80"/>
      <w:ind w:left="425"/>
    </w:pPr>
  </w:style>
  <w:style w:type="paragraph" w:styleId="TOC1">
    <w:name w:val="toc 1"/>
    <w:basedOn w:val="Normal"/>
    <w:next w:val="Normal"/>
    <w:autoRedefine/>
    <w:uiPriority w:val="39"/>
    <w:unhideWhenUsed/>
    <w:rsid w:val="00F122F6"/>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uiPriority w:val="9"/>
    <w:rsid w:val="00F86E9A"/>
    <w:rPr>
      <w:rFonts w:ascii="Arial" w:eastAsia="Times New Roman" w:hAnsi="Arial" w:cs="Arial"/>
      <w:iCs/>
      <w:color w:val="000000" w:themeColor="text1"/>
      <w:sz w:val="28"/>
      <w:szCs w:val="24"/>
      <w:lang w:eastAsia="en-US"/>
    </w:rPr>
  </w:style>
  <w:style w:type="paragraph" w:styleId="TOC3">
    <w:name w:val="toc 3"/>
    <w:basedOn w:val="TOC2"/>
    <w:next w:val="Normal"/>
    <w:autoRedefine/>
    <w:uiPriority w:val="39"/>
    <w:unhideWhenUsed/>
    <w:rsid w:val="00B6772A"/>
    <w:pPr>
      <w:spacing w:after="100"/>
      <w:ind w:left="992"/>
    </w:pPr>
  </w:style>
  <w:style w:type="paragraph" w:styleId="TOCHeading">
    <w:name w:val="TOC Heading"/>
    <w:basedOn w:val="Heading1"/>
    <w:next w:val="Normal"/>
    <w:uiPriority w:val="39"/>
    <w:unhideWhenUsed/>
    <w:rsid w:val="006E71A5"/>
    <w:pPr>
      <w:spacing w:after="1000"/>
    </w:pPr>
  </w:style>
  <w:style w:type="paragraph" w:customStyle="1" w:styleId="TOClevel1">
    <w:name w:val="TOC level 1"/>
    <w:basedOn w:val="TOC1"/>
    <w:rsid w:val="001600FA"/>
    <w:pPr>
      <w:tabs>
        <w:tab w:val="clear" w:pos="9016"/>
        <w:tab w:val="right" w:leader="dot" w:pos="9043"/>
      </w:tabs>
      <w:spacing w:after="120"/>
    </w:pPr>
    <w:rPr>
      <w:szCs w:val="24"/>
    </w:rPr>
  </w:style>
  <w:style w:type="paragraph" w:customStyle="1" w:styleId="TOCLevel2">
    <w:name w:val="TOC Level 2"/>
    <w:basedOn w:val="TOC2"/>
    <w:rsid w:val="00F373D8"/>
    <w:pPr>
      <w:tabs>
        <w:tab w:val="clear" w:pos="9029"/>
        <w:tab w:val="right" w:leader="dot" w:pos="9043"/>
      </w:tabs>
      <w:spacing w:before="60" w:after="120"/>
    </w:pPr>
  </w:style>
  <w:style w:type="paragraph" w:customStyle="1" w:styleId="TOClevel3">
    <w:name w:val="TOC level 3"/>
    <w:basedOn w:val="TOCLevel2"/>
    <w:rsid w:val="00F373D8"/>
    <w:pPr>
      <w:ind w:left="992"/>
    </w:pPr>
  </w:style>
  <w:style w:type="paragraph" w:customStyle="1" w:styleId="BodyCopy">
    <w:name w:val="Body Copy"/>
    <w:basedOn w:val="Normal"/>
    <w:qFormat/>
    <w:rsid w:val="00E3641B"/>
    <w:rPr>
      <w:rFonts w:eastAsia="Times New Roman" w:cs="Arial"/>
      <w:bCs/>
      <w:iCs/>
      <w:color w:val="000000" w:themeColor="text1"/>
      <w:szCs w:val="24"/>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eastAsia="en-AU"/>
    </w:rPr>
  </w:style>
  <w:style w:type="paragraph" w:customStyle="1" w:styleId="Tabletitle">
    <w:name w:val="Table title"/>
    <w:qFormat/>
    <w:rsid w:val="008530BE"/>
    <w:pPr>
      <w:widowControl w:val="0"/>
      <w:spacing w:before="100" w:beforeAutospacing="1" w:after="120" w:line="280" w:lineRule="exact"/>
    </w:pPr>
    <w:rPr>
      <w:rFonts w:ascii="Arial" w:eastAsia="Times New Roman" w:hAnsi="Arial" w:cs="Arial"/>
      <w:b/>
      <w:bCs/>
      <w:iCs/>
      <w:sz w:val="24"/>
      <w:szCs w:val="24"/>
      <w:lang w:val="en-US" w:eastAsia="en-US"/>
    </w:rPr>
  </w:style>
  <w:style w:type="table" w:customStyle="1" w:styleId="CHSTable">
    <w:name w:val="CHS Table"/>
    <w:basedOn w:val="TableNormal"/>
    <w:uiPriority w:val="99"/>
    <w:rsid w:val="006A31AB"/>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uiPriority w:val="9"/>
    <w:rsid w:val="00BF6116"/>
    <w:rPr>
      <w:rFonts w:asciiTheme="majorHAnsi" w:eastAsiaTheme="majorEastAsia" w:hAnsiTheme="majorHAnsi" w:cstheme="majorBidi"/>
      <w:color w:val="1E1130" w:themeColor="accent1" w:themeShade="7F"/>
      <w:sz w:val="22"/>
      <w:szCs w:val="22"/>
      <w:lang w:eastAsia="en-US"/>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rsid w:val="00783D1F"/>
    <w:pPr>
      <w:spacing w:before="0" w:after="120" w:line="320" w:lineRule="atLeast"/>
    </w:p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rPr>
      <w:rFonts w:ascii="Arial" w:hAnsi="Arial"/>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70769"/>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eastAsia="en-AU"/>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rsid w:val="00F21E51"/>
    <w:pPr>
      <w:numPr>
        <w:numId w:val="38"/>
      </w:numPr>
    </w:pPr>
  </w:style>
  <w:style w:type="character" w:styleId="CommentReference">
    <w:name w:val="annotation reference"/>
    <w:basedOn w:val="DefaultParagraphFont"/>
    <w:semiHidden/>
    <w:unhideWhenUsed/>
    <w:rsid w:val="00C50963"/>
    <w:rPr>
      <w:sz w:val="16"/>
      <w:szCs w:val="16"/>
    </w:rPr>
  </w:style>
  <w:style w:type="paragraph" w:customStyle="1" w:styleId="Bullet-small">
    <w:name w:val="Bullet - small"/>
    <w:basedOn w:val="Bullet"/>
    <w:rsid w:val="0037180A"/>
    <w:rPr>
      <w:sz w:val="22"/>
    </w:rPr>
  </w:style>
  <w:style w:type="paragraph" w:customStyle="1" w:styleId="Tableheader-small">
    <w:name w:val="Table header - small"/>
    <w:basedOn w:val="Tableheader"/>
    <w:qFormat/>
    <w:rsid w:val="0037180A"/>
    <w:rPr>
      <w:sz w:val="22"/>
    </w:rPr>
  </w:style>
  <w:style w:type="character" w:customStyle="1" w:styleId="Instructionaltext">
    <w:name w:val="Instructional text"/>
    <w:basedOn w:val="DefaultParagraphFont"/>
    <w:uiPriority w:val="1"/>
    <w:rsid w:val="00886870"/>
    <w:rPr>
      <w:color w:val="575757"/>
    </w:rPr>
  </w:style>
  <w:style w:type="paragraph" w:customStyle="1" w:styleId="Name">
    <w:name w:val="Name"/>
    <w:aliases w:val="Contact Details"/>
    <w:basedOn w:val="BodyCopy"/>
    <w:rsid w:val="000A6081"/>
    <w:pPr>
      <w:spacing w:before="0" w:after="120" w:line="300" w:lineRule="atLeast"/>
    </w:pPr>
  </w:style>
  <w:style w:type="table" w:customStyle="1" w:styleId="CHSTable-Light">
    <w:name w:val="CHS Table - Light"/>
    <w:basedOn w:val="TableNormal"/>
    <w:uiPriority w:val="99"/>
    <w:rsid w:val="0037180A"/>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113" w:type="dxa"/>
        <w:bottom w:w="57" w:type="dxa"/>
        <w:right w:w="113" w:type="dxa"/>
      </w:tblCellMar>
    </w:tblPr>
    <w:tcPr>
      <w:shd w:val="clear" w:color="auto" w:fill="auto"/>
    </w:tcPr>
    <w:tblStylePr w:type="firstRow">
      <w:pPr>
        <w:wordWrap/>
        <w:jc w:val="left"/>
      </w:pPr>
    </w:tblStylePr>
    <w:tblStylePr w:type="lastRow">
      <w:rPr>
        <w:color w:val="FFFFFF" w:themeColor="background1"/>
      </w:rPr>
    </w:tblStylePr>
    <w:tblStylePr w:type="lastCol">
      <w:pPr>
        <w:wordWrap/>
        <w:jc w:val="left"/>
      </w:pPr>
      <w:rPr>
        <w:color w:val="000000" w:themeColor="text1"/>
      </w:rPr>
    </w:tblStylePr>
  </w:style>
  <w:style w:type="paragraph" w:customStyle="1" w:styleId="Tableheader-smallnumbered">
    <w:name w:val="Table header - small | numbered"/>
    <w:basedOn w:val="Tableheader-small"/>
    <w:qFormat/>
    <w:rsid w:val="00A001B6"/>
    <w:pPr>
      <w:numPr>
        <w:numId w:val="39"/>
      </w:numPr>
      <w:ind w:left="357" w:hanging="357"/>
    </w:pPr>
  </w:style>
  <w:style w:type="paragraph" w:customStyle="1" w:styleId="Tableheader">
    <w:name w:val="Table header"/>
    <w:basedOn w:val="Normal"/>
    <w:rsid w:val="00E3641B"/>
    <w:pPr>
      <w:spacing w:before="0" w:after="120" w:line="320" w:lineRule="atLeast"/>
    </w:pPr>
    <w:rPr>
      <w:rFonts w:eastAsia="Times New Roman" w:cs="Arial"/>
      <w:b/>
      <w:bCs/>
      <w:iCs/>
      <w:color w:val="000000" w:themeColor="text1"/>
      <w:szCs w:val="24"/>
      <w:lang w:val="en-US"/>
    </w:rPr>
  </w:style>
  <w:style w:type="paragraph" w:styleId="CommentText">
    <w:name w:val="annotation text"/>
    <w:basedOn w:val="Normal"/>
    <w:link w:val="CommentTextChar"/>
    <w:unhideWhenUsed/>
    <w:rsid w:val="00294960"/>
    <w:pPr>
      <w:spacing w:line="240" w:lineRule="auto"/>
    </w:pPr>
    <w:rPr>
      <w:sz w:val="20"/>
      <w:szCs w:val="20"/>
    </w:rPr>
  </w:style>
  <w:style w:type="character" w:customStyle="1" w:styleId="CommentTextChar">
    <w:name w:val="Comment Text Char"/>
    <w:basedOn w:val="DefaultParagraphFont"/>
    <w:link w:val="CommentText"/>
    <w:rsid w:val="0029496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nberrahealthservices.act.gov.au/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s://www.canberrahealthservices.act.gov.au/" TargetMode="External"/><Relationship Id="rId2" Type="http://schemas.openxmlformats.org/officeDocument/2006/relationships/image" Target="media/image6.png"/><Relationship Id="rId1" Type="http://schemas.openxmlformats.org/officeDocument/2006/relationships/hyperlink" Target="https://www.canberrahealthservices.act.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anberrahealthservices.act.gov.au/" TargetMode="External"/><Relationship Id="rId2" Type="http://schemas.openxmlformats.org/officeDocument/2006/relationships/image" Target="media/image6.png"/><Relationship Id="rId1" Type="http://schemas.openxmlformats.org/officeDocument/2006/relationships/hyperlink" Target="https://www.canberrahealthservices.ac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act.gov.au\act%20health\CS\Central\Allied%20Health%20Office\Meetings%20&amp;%20WGs\Professional%20Leads\TOR\2019\DRAFT%20Prof%20Lead%20ToR%202025.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46A047A2814A83ADA0B8AB2F1F0F95"/>
        <w:category>
          <w:name w:val="General"/>
          <w:gallery w:val="placeholder"/>
        </w:category>
        <w:types>
          <w:type w:val="bbPlcHdr"/>
        </w:types>
        <w:behaviors>
          <w:behavior w:val="content"/>
        </w:behaviors>
        <w:guid w:val="{30CCE6C5-C1E6-4D52-A6C0-998538061898}"/>
      </w:docPartPr>
      <w:docPartBody>
        <w:p w:rsidR="00FE08C9" w:rsidRDefault="00FE08C9">
          <w:pPr>
            <w:pStyle w:val="6446A047A2814A83ADA0B8AB2F1F0F95"/>
          </w:pPr>
          <w:r>
            <w:rPr>
              <w:rStyle w:val="PlaceholderText"/>
            </w:rPr>
            <w:t>&lt;insert committee name&gt;</w:t>
          </w:r>
        </w:p>
      </w:docPartBody>
    </w:docPart>
    <w:docPart>
      <w:docPartPr>
        <w:name w:val="0241A2A8671649A08B37AA21B52DAC18"/>
        <w:category>
          <w:name w:val="General"/>
          <w:gallery w:val="placeholder"/>
        </w:category>
        <w:types>
          <w:type w:val="bbPlcHdr"/>
        </w:types>
        <w:behaviors>
          <w:behavior w:val="content"/>
        </w:behaviors>
        <w:guid w:val="{57C3EF09-A9A4-42AE-8519-9116E308927D}"/>
      </w:docPartPr>
      <w:docPartBody>
        <w:p w:rsidR="00FE08C9" w:rsidRDefault="00FE08C9">
          <w:pPr>
            <w:pStyle w:val="0241A2A8671649A08B37AA21B52DAC18"/>
          </w:pPr>
          <w:r>
            <w:rPr>
              <w:noProof/>
              <w:sz w:val="20"/>
              <w:szCs w:val="20"/>
            </w:rPr>
            <w:drawing>
              <wp:inline distT="0" distB="0" distL="0" distR="0" wp14:anchorId="7D965AAB" wp14:editId="0C214F54">
                <wp:extent cx="282575" cy="285750"/>
                <wp:effectExtent l="0" t="0" r="3175" b="0"/>
                <wp:docPr id="49"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F1568139FDDE4781B8A004D0805532EC"/>
        <w:category>
          <w:name w:val="General"/>
          <w:gallery w:val="placeholder"/>
        </w:category>
        <w:types>
          <w:type w:val="bbPlcHdr"/>
        </w:types>
        <w:behaviors>
          <w:behavior w:val="content"/>
        </w:behaviors>
        <w:guid w:val="{22F49A2C-44F9-46F7-8D6D-3B6AE976815D}"/>
      </w:docPartPr>
      <w:docPartBody>
        <w:p w:rsidR="00FE08C9" w:rsidRPr="00F26C97" w:rsidRDefault="00FE08C9" w:rsidP="00262CEC">
          <w:pPr>
            <w:pStyle w:val="Bottomblocktext"/>
            <w:framePr w:hSpace="180" w:wrap="around" w:vAnchor="text" w:hAnchor="margin" w:y="177"/>
            <w:rPr>
              <w:b/>
              <w:bCs w:val="0"/>
              <w:sz w:val="20"/>
              <w:szCs w:val="20"/>
            </w:rPr>
          </w:pPr>
          <w:r>
            <w:rPr>
              <w:b/>
              <w:bCs w:val="0"/>
              <w:noProof/>
              <w:sz w:val="20"/>
              <w:szCs w:val="20"/>
            </w:rPr>
            <w:drawing>
              <wp:inline distT="0" distB="0" distL="0" distR="0" wp14:anchorId="65A8DD85" wp14:editId="1A47222B">
                <wp:extent cx="338275" cy="331065"/>
                <wp:effectExtent l="0" t="0" r="5080" b="0"/>
                <wp:docPr id="17" name="Picture 2"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5F67FD9" wp14:editId="4C937276">
                <wp:extent cx="143919" cy="139700"/>
                <wp:effectExtent l="0" t="0" r="8890" b="0"/>
                <wp:docPr id="18"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FE08C9" w:rsidRPr="00F26C97" w:rsidRDefault="00FE08C9" w:rsidP="00262CEC">
          <w:pPr>
            <w:pStyle w:val="Bottomblocktext"/>
            <w:framePr w:hSpace="180" w:wrap="around" w:vAnchor="text" w:hAnchor="margin" w:y="177"/>
            <w:rPr>
              <w:b/>
              <w:bCs w:val="0"/>
              <w:sz w:val="20"/>
              <w:szCs w:val="20"/>
            </w:rPr>
          </w:pPr>
          <w:r>
            <w:rPr>
              <w:b/>
              <w:bCs w:val="0"/>
              <w:noProof/>
              <w:sz w:val="20"/>
              <w:szCs w:val="20"/>
            </w:rPr>
            <w:drawing>
              <wp:inline distT="0" distB="0" distL="0" distR="0" wp14:anchorId="4F9AEF69" wp14:editId="05DF611F">
                <wp:extent cx="326104" cy="323850"/>
                <wp:effectExtent l="0" t="0" r="0" b="0"/>
                <wp:docPr id="19" name="Picture 4"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59D8ACC" wp14:editId="67E29836">
                <wp:extent cx="143919" cy="139700"/>
                <wp:effectExtent l="0" t="0" r="8890" b="0"/>
                <wp:docPr id="20" name="Picture 5"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FE08C9" w:rsidRDefault="00FE08C9" w:rsidP="00262CEC">
          <w:pPr>
            <w:pStyle w:val="Bottomblocktext"/>
            <w:framePr w:hSpace="180" w:wrap="around" w:vAnchor="text" w:hAnchor="margin" w:y="177"/>
            <w:rPr>
              <w:sz w:val="20"/>
              <w:szCs w:val="20"/>
            </w:rPr>
          </w:pPr>
          <w:hyperlink r:id="rId8" w:history="1">
            <w:r w:rsidRPr="00350211">
              <w:rPr>
                <w:rStyle w:val="Hyperlink"/>
                <w:sz w:val="20"/>
                <w:szCs w:val="20"/>
              </w:rPr>
              <w:t>canberrahealthservices.act.gov.au/accessibility</w:t>
            </w:r>
          </w:hyperlink>
        </w:p>
        <w:p w:rsidR="00FE08C9" w:rsidRDefault="00FE08C9">
          <w:pPr>
            <w:pStyle w:val="F1568139FDDE4781B8A004D0805532EC"/>
          </w:pPr>
          <w:r>
            <w:rPr>
              <w:b/>
              <w:bCs/>
              <w:noProof/>
            </w:rPr>
            <w:drawing>
              <wp:inline distT="0" distB="0" distL="0" distR="0" wp14:anchorId="7AF6433A" wp14:editId="547E12B0">
                <wp:extent cx="1323833" cy="309418"/>
                <wp:effectExtent l="0" t="0" r="0" b="0"/>
                <wp:docPr id="21" name="Picture 6"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C9"/>
    <w:rsid w:val="002520DB"/>
    <w:rsid w:val="00FE0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446A047A2814A83ADA0B8AB2F1F0F95">
    <w:name w:val="6446A047A2814A83ADA0B8AB2F1F0F95"/>
  </w:style>
  <w:style w:type="paragraph" w:customStyle="1" w:styleId="0241A2A8671649A08B37AA21B52DAC18">
    <w:name w:val="0241A2A8671649A08B37AA21B52DAC18"/>
  </w:style>
  <w:style w:type="character" w:styleId="Hyperlink">
    <w:name w:val="Hyperlink"/>
    <w:uiPriority w:val="99"/>
    <w:rPr>
      <w:color w:val="auto"/>
      <w:u w:val="single"/>
    </w:rPr>
  </w:style>
  <w:style w:type="paragraph" w:customStyle="1" w:styleId="Bottomblocktext">
    <w:name w:val="Bottom block text"/>
    <w:basedOn w:val="Normal"/>
    <w:uiPriority w:val="99"/>
    <w:pPr>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F1568139FDDE4781B8A004D0805532EC">
    <w:name w:val="F1568139FDDE4781B8A004D080553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9bc67e-8143-41b6-8c2a-20ab44041657">
      <Terms xmlns="http://schemas.microsoft.com/office/infopath/2007/PartnerControls"/>
    </lcf76f155ced4ddcb4097134ff3c332f>
    <TaxCatchAll xmlns="10954267-e2b9-46b9-a511-85a5486d1fa8"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8970ACFF3435249A568D21CD5A22B2D" ma:contentTypeVersion="19" ma:contentTypeDescription="Create a new document." ma:contentTypeScope="" ma:versionID="a1bab0bdb3a3a8bea6f4658f078b5007">
  <xsd:schema xmlns:xsd="http://www.w3.org/2001/XMLSchema" xmlns:xs="http://www.w3.org/2001/XMLSchema" xmlns:p="http://schemas.microsoft.com/office/2006/metadata/properties" xmlns:ns2="889bc67e-8143-41b6-8c2a-20ab44041657" xmlns:ns3="10954267-e2b9-46b9-a511-85a5486d1fa8" targetNamespace="http://schemas.microsoft.com/office/2006/metadata/properties" ma:root="true" ma:fieldsID="6e5c0e487338c88e8e2dd2379f244941" ns2:_="" ns3:_="">
    <xsd:import namespace="889bc67e-8143-41b6-8c2a-20ab44041657"/>
    <xsd:import namespace="10954267-e2b9-46b9-a511-85a5486d1fa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c67e-8143-41b6-8c2a-20ab44041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4f70d9-2852-426d-988a-63c5a825c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54267-e2b9-46b9-a511-85a5486d1f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52b7f9-3cef-4572-9a04-df63da1da21e}" ma:internalName="TaxCatchAll" ma:showField="CatchAllData" ma:web="10954267-e2b9-46b9-a511-85a5486d1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1615E-8948-4DB5-A71C-9B90B1D3377D}">
  <ds:schemaRefs>
    <ds:schemaRef ds:uri="http://schemas.microsoft.com/sharepoint/v3/contenttype/forms"/>
  </ds:schemaRefs>
</ds:datastoreItem>
</file>

<file path=customXml/itemProps2.xml><?xml version="1.0" encoding="utf-8"?>
<ds:datastoreItem xmlns:ds="http://schemas.openxmlformats.org/officeDocument/2006/customXml" ds:itemID="{ACA148B8-07C4-46F3-AF2A-EDE77428CEC4}">
  <ds:schemaRefs>
    <ds:schemaRef ds:uri="http://schemas.microsoft.com/office/2006/metadata/properties"/>
    <ds:schemaRef ds:uri="http://schemas.microsoft.com/office/infopath/2007/PartnerControls"/>
    <ds:schemaRef ds:uri="332a300e-0c35-43e6-81ba-16f4ea436523"/>
    <ds:schemaRef ds:uri="c0239a80-7f07-4ed7-82c3-24ad7d76ada5"/>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D9B0ED40-0E3D-4D72-831B-4A3F9631261B}"/>
</file>

<file path=docProps/app.xml><?xml version="1.0" encoding="utf-8"?>
<Properties xmlns="http://schemas.openxmlformats.org/officeDocument/2006/extended-properties" xmlns:vt="http://schemas.openxmlformats.org/officeDocument/2006/docPropsVTypes">
  <Template>DRAFT Prof Lead ToR 2025</Template>
  <TotalTime>32</TotalTime>
  <Pages>3</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CHS Terms of Reference Template</vt:lpstr>
    </vt:vector>
  </TitlesOfParts>
  <Company>Canberra Health Services</Company>
  <LinksUpToDate>false</LinksUpToDate>
  <CharactersWithSpaces>2642</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Terms of Reference Template</dc:title>
  <dc:creator>Martin, Felicity (Health)</dc:creator>
  <cp:lastModifiedBy>Martin, Felicity</cp:lastModifiedBy>
  <cp:revision>3</cp:revision>
  <cp:lastPrinted>2017-05-22T07:29:00Z</cp:lastPrinted>
  <dcterms:created xsi:type="dcterms:W3CDTF">2025-04-11T05:47:00Z</dcterms:created>
  <dcterms:modified xsi:type="dcterms:W3CDTF">2025-04-11T06:20:00Z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2025-01-16T00:09:02Z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e85b4157-604b-437b-9750-6b8e2dc25200</vt:lpwstr>
  </property>
  <property fmtid="{D5CDD505-2E9C-101B-9397-08002B2CF9AE}" pid="8" name="MSIP_Label_69af8531-eb46-4968-8cb3-105d2f5ea87e_ContentBits">
    <vt:lpwstr>0</vt:lpwstr>
  </property>
  <property fmtid="{D5CDD505-2E9C-101B-9397-08002B2CF9AE}" pid="9" name="ContentTypeId">
    <vt:lpwstr>0x010100C8970ACFF3435249A568D21CD5A22B2D</vt:lpwstr>
  </property>
</Properties>
</file>